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F60" w:rsidRPr="00BA2F60" w:rsidRDefault="00BA2F60" w:rsidP="00BA2F60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color w:val="auto"/>
          <w:lang w:eastAsia="ru-RU"/>
        </w:rPr>
      </w:pPr>
      <w:r w:rsidRPr="00BA2F60">
        <w:rPr>
          <w:b/>
        </w:rPr>
        <w:t>Дисциплина: Эксплуатация оборудования электрических сетей</w:t>
      </w:r>
    </w:p>
    <w:p w:rsidR="00D734EA" w:rsidRPr="00695461" w:rsidRDefault="00D734EA" w:rsidP="00D734EA">
      <w:pPr>
        <w:spacing w:after="0" w:line="240" w:lineRule="auto"/>
        <w:jc w:val="both"/>
        <w:rPr>
          <w:rFonts w:eastAsia="Times New Roman"/>
          <w:b/>
          <w:i/>
          <w:color w:val="auto"/>
          <w:lang w:eastAsia="ru-RU"/>
        </w:rPr>
      </w:pPr>
      <w:r w:rsidRPr="00BA2F60">
        <w:rPr>
          <w:b/>
        </w:rPr>
        <w:t xml:space="preserve">Лекция № 11. </w:t>
      </w:r>
      <w:r w:rsidR="00BA2F60">
        <w:rPr>
          <w:b/>
        </w:rPr>
        <w:t>«</w:t>
      </w:r>
      <w:r w:rsidRPr="00BA2F60">
        <w:rPr>
          <w:rFonts w:eastAsia="Times New Roman"/>
          <w:b/>
          <w:color w:val="auto"/>
          <w:lang w:eastAsia="ru-RU"/>
        </w:rPr>
        <w:t>Техническое обслуживание кабельных</w:t>
      </w:r>
      <w:r w:rsidR="00BA2F60" w:rsidRPr="00BA2F60">
        <w:rPr>
          <w:rFonts w:eastAsia="Times New Roman"/>
          <w:b/>
          <w:color w:val="auto"/>
          <w:lang w:eastAsia="ru-RU"/>
        </w:rPr>
        <w:t xml:space="preserve"> линий</w:t>
      </w:r>
      <w:r w:rsidRPr="00695461">
        <w:rPr>
          <w:rFonts w:eastAsia="Times New Roman"/>
          <w:b/>
          <w:color w:val="auto"/>
          <w:lang w:eastAsia="ru-RU"/>
        </w:rPr>
        <w:t>»</w:t>
      </w:r>
    </w:p>
    <w:sdt>
      <w:sdtPr>
        <w:id w:val="-980386554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="Times New Roman"/>
          <w:color w:val="000000"/>
          <w:lang w:eastAsia="en-US"/>
        </w:rPr>
      </w:sdtEndPr>
      <w:sdtContent>
        <w:p w:rsidR="00CB72DE" w:rsidRDefault="00CB72DE" w:rsidP="00CB72DE">
          <w:pPr>
            <w:pStyle w:val="ab"/>
            <w:spacing w:before="120"/>
            <w:jc w:val="center"/>
          </w:pPr>
          <w:r>
            <w:tab/>
            <w:t>Оглавление</w:t>
          </w:r>
        </w:p>
        <w:p w:rsidR="00CB72DE" w:rsidRDefault="00CB72DE">
          <w:pPr>
            <w:pStyle w:val="12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1169946" w:history="1">
            <w:r w:rsidRPr="00E819E8">
              <w:rPr>
                <w:rStyle w:val="ac"/>
                <w:rFonts w:eastAsia="Times New Roman"/>
                <w:noProof/>
                <w:lang w:eastAsia="ru-RU"/>
              </w:rPr>
              <w:t>11.1 Кабельные линии с бумажно-масляной изоляцией.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_Toc421169946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2DE" w:rsidRDefault="00CB72DE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421169947" w:history="1">
            <w:r w:rsidRPr="00E819E8">
              <w:rPr>
                <w:rStyle w:val="ac"/>
                <w:rFonts w:eastAsia="Times New Roman"/>
                <w:noProof/>
                <w:lang w:eastAsia="ru-RU"/>
              </w:rPr>
              <w:t>11.2 Техническая документация кабельных линий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_Toc421169947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2DE" w:rsidRDefault="00CB72DE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421169948" w:history="1">
            <w:r w:rsidRPr="00E819E8">
              <w:rPr>
                <w:rStyle w:val="ac"/>
                <w:rFonts w:eastAsia="Times New Roman"/>
                <w:noProof/>
                <w:lang w:eastAsia="ru-RU"/>
              </w:rPr>
              <w:t xml:space="preserve">11.3 Особенности эксплуатации кабелей с изоляцией из сшитого </w:t>
            </w:r>
            <w:r w:rsidRPr="00E819E8">
              <w:rPr>
                <w:rStyle w:val="ac"/>
                <w:rFonts w:eastAsia="Times New Roman"/>
                <w:noProof/>
                <w:lang w:eastAsia="ru-RU"/>
              </w:rPr>
              <w:t>полиэтилена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_Toc421169948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2DE" w:rsidRDefault="00CB72DE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421169949" w:history="1">
            <w:r w:rsidRPr="00E819E8">
              <w:rPr>
                <w:rStyle w:val="ac"/>
                <w:rFonts w:eastAsia="Times New Roman"/>
                <w:noProof/>
                <w:lang w:eastAsia="ru-RU"/>
              </w:rPr>
              <w:t>11.4  Надзор за монтажом вновь вводимых в эксплуатацию  КЛ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_Toc421169949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2DE" w:rsidRDefault="00CB72DE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421169950" w:history="1">
            <w:r w:rsidRPr="00E819E8">
              <w:rPr>
                <w:rStyle w:val="ac"/>
                <w:rFonts w:eastAsia="Times New Roman"/>
                <w:noProof/>
                <w:lang w:eastAsia="ru-RU"/>
              </w:rPr>
              <w:t>11.5 Контроль режимов и нагрузок КЛ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_Toc421169950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2DE" w:rsidRDefault="00CB72DE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421169951" w:history="1">
            <w:r w:rsidRPr="00E819E8">
              <w:rPr>
                <w:rStyle w:val="ac"/>
                <w:rFonts w:eastAsia="Times New Roman"/>
                <w:noProof/>
                <w:lang w:eastAsia="ru-RU"/>
              </w:rPr>
              <w:t>11.6 Эксплуатация кабельных каналов и других кабельных сооружений.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_Toc421169951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2DE" w:rsidRDefault="00CB72DE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421169952" w:history="1">
            <w:r w:rsidRPr="00E819E8">
              <w:rPr>
                <w:rStyle w:val="ac"/>
                <w:rFonts w:eastAsia="Times New Roman"/>
                <w:noProof/>
                <w:lang w:eastAsia="ru-RU"/>
              </w:rPr>
              <w:t>11.7 Защита от блуждающих токов.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_Toc421169952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72DE" w:rsidRDefault="00CB72DE">
          <w:pPr>
            <w:pStyle w:val="12"/>
            <w:tabs>
              <w:tab w:val="right" w:leader="dot" w:pos="9345"/>
            </w:tabs>
            <w:rPr>
              <w:noProof/>
            </w:rPr>
          </w:pPr>
          <w:hyperlink w:anchor="_Toc421169953" w:history="1">
            <w:r w:rsidRPr="00E819E8">
              <w:rPr>
                <w:rStyle w:val="ac"/>
                <w:rFonts w:eastAsia="Times New Roman"/>
                <w:noProof/>
                <w:lang w:eastAsia="ru-RU"/>
              </w:rPr>
              <w:t>11.8 Ремонты, профилактика.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_Toc421169953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62BD" w:rsidRPr="0095293F" w:rsidRDefault="00CB72DE" w:rsidP="0095293F">
          <w:r>
            <w:rPr>
              <w:b/>
              <w:bCs/>
            </w:rPr>
            <w:fldChar w:fldCharType="end"/>
          </w:r>
        </w:p>
      </w:sdtContent>
    </w:sdt>
    <w:p w:rsidR="00F37F0B" w:rsidRPr="0095293F" w:rsidRDefault="0095293F" w:rsidP="0095293F">
      <w:pPr>
        <w:pStyle w:val="1"/>
        <w:spacing w:before="0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bookmarkStart w:id="0" w:name="_Toc421169946"/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ab/>
      </w:r>
      <w:r w:rsidR="00F562BD" w:rsidRPr="0095293F">
        <w:rPr>
          <w:rFonts w:ascii="Times New Roman" w:eastAsia="Times New Roman" w:hAnsi="Times New Roman" w:cs="Times New Roman"/>
          <w:b w:val="0"/>
          <w:color w:val="auto"/>
          <w:lang w:eastAsia="ru-RU"/>
        </w:rPr>
        <w:t>11.1</w:t>
      </w:r>
      <w:r w:rsidR="00F37F0B" w:rsidRPr="0095293F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="00631C10" w:rsidRPr="0095293F">
        <w:rPr>
          <w:rFonts w:ascii="Times New Roman" w:eastAsia="Times New Roman" w:hAnsi="Times New Roman" w:cs="Times New Roman"/>
          <w:b w:val="0"/>
          <w:color w:val="auto"/>
          <w:lang w:eastAsia="ru-RU"/>
        </w:rPr>
        <w:t>Кабельные линии с бумажно-масляной изоляцией</w:t>
      </w:r>
      <w:bookmarkEnd w:id="0"/>
    </w:p>
    <w:p w:rsidR="00A22953" w:rsidRPr="00A22953" w:rsidRDefault="00A22953" w:rsidP="00A22953">
      <w:pPr>
        <w:spacing w:after="0" w:line="240" w:lineRule="auto"/>
        <w:jc w:val="center"/>
        <w:rPr>
          <w:rFonts w:eastAsia="Times New Roman"/>
          <w:color w:val="auto"/>
          <w:lang w:eastAsia="ru-RU"/>
        </w:rPr>
      </w:pPr>
      <w:r w:rsidRPr="00A22953">
        <w:rPr>
          <w:rFonts w:eastAsia="Times New Roman"/>
          <w:bCs/>
          <w:color w:val="auto"/>
          <w:kern w:val="36"/>
          <w:lang w:eastAsia="ru-RU"/>
        </w:rPr>
        <w:t>Кабель АСБ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55"/>
      </w:tblGrid>
      <w:tr w:rsidR="00A22953" w:rsidRPr="00A22953" w:rsidTr="008B6DE4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874"/>
              <w:gridCol w:w="6481"/>
            </w:tblGrid>
            <w:tr w:rsidR="00A22953" w:rsidRPr="00A22953" w:rsidTr="008B6DE4">
              <w:trPr>
                <w:tblCellSpacing w:w="0" w:type="dxa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vAlign w:val="center"/>
                </w:tcPr>
                <w:p w:rsidR="00A22953" w:rsidRPr="00A22953" w:rsidRDefault="00A22953" w:rsidP="00A22953">
                  <w:pPr>
                    <w:spacing w:after="0" w:line="240" w:lineRule="auto"/>
                    <w:rPr>
                      <w:rFonts w:eastAsia="Times New Roman"/>
                      <w:color w:val="auto"/>
                      <w:lang w:eastAsia="ru-RU"/>
                    </w:rPr>
                  </w:pPr>
                  <w:r>
                    <w:rPr>
                      <w:rFonts w:eastAsia="Times New Roman"/>
                      <w:noProof/>
                      <w:color w:val="auto"/>
                      <w:lang w:eastAsia="ru-RU"/>
                    </w:rPr>
                    <w:drawing>
                      <wp:inline distT="0" distB="0" distL="0" distR="0">
                        <wp:extent cx="1682115" cy="1475105"/>
                        <wp:effectExtent l="0" t="0" r="0" b="0"/>
                        <wp:docPr id="5" name="Рисунок 5" descr="кабель ас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 descr="кабель ас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2115" cy="14751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</w:tcPr>
                <w:p w:rsidR="00A22953" w:rsidRPr="00A22953" w:rsidRDefault="00A22953" w:rsidP="00A22953">
                  <w:pPr>
                    <w:spacing w:after="0" w:line="240" w:lineRule="auto"/>
                    <w:rPr>
                      <w:rFonts w:eastAsia="Times New Roman"/>
                      <w:bCs/>
                      <w:color w:val="auto"/>
                      <w:lang w:eastAsia="ru-RU"/>
                    </w:rPr>
                  </w:pPr>
                </w:p>
                <w:p w:rsidR="00A22953" w:rsidRPr="00A22953" w:rsidRDefault="00A22953" w:rsidP="00A22953">
                  <w:pPr>
                    <w:spacing w:after="0" w:line="240" w:lineRule="auto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A22953">
                    <w:rPr>
                      <w:rFonts w:eastAsia="Times New Roman"/>
                      <w:bCs/>
                      <w:color w:val="auto"/>
                      <w:lang w:eastAsia="ru-RU"/>
                    </w:rPr>
                    <w:t>Кабель</w:t>
                  </w:r>
                  <w:r w:rsidRPr="00A22953">
                    <w:rPr>
                      <w:rFonts w:eastAsia="Times New Roman"/>
                      <w:bCs/>
                      <w:color w:val="auto"/>
                      <w:kern w:val="36"/>
                      <w:lang w:eastAsia="ru-RU"/>
                    </w:rPr>
                    <w:t xml:space="preserve"> АСБ</w:t>
                  </w:r>
                  <w:r w:rsidRPr="00A22953">
                    <w:rPr>
                      <w:rFonts w:eastAsia="Times New Roman"/>
                      <w:b/>
                      <w:bCs/>
                      <w:color w:val="auto"/>
                      <w:lang w:eastAsia="ru-RU"/>
                    </w:rPr>
                    <w:t xml:space="preserve"> </w:t>
                  </w:r>
                  <w:r w:rsidRPr="00A22953">
                    <w:rPr>
                      <w:rFonts w:eastAsia="Times New Roman"/>
                      <w:color w:val="auto"/>
                      <w:lang w:eastAsia="ru-RU"/>
                    </w:rPr>
                    <w:t>- силовой кабель, с пропитанной бумажной изоляцией на напряжение 1, 6, 10 кВ</w:t>
                  </w:r>
                  <w:r w:rsidR="00F562BD">
                    <w:rPr>
                      <w:rFonts w:eastAsia="Times New Roman"/>
                      <w:color w:val="auto"/>
                      <w:lang w:eastAsia="ru-RU"/>
                    </w:rPr>
                    <w:t xml:space="preserve"> (Рис.1</w:t>
                  </w:r>
                  <w:r w:rsidRPr="00A22953">
                    <w:rPr>
                      <w:rFonts w:eastAsia="Times New Roman"/>
                      <w:color w:val="auto"/>
                      <w:lang w:eastAsia="ru-RU"/>
                    </w:rPr>
                    <w:t>)</w:t>
                  </w:r>
                </w:p>
                <w:p w:rsidR="00A22953" w:rsidRPr="00A22953" w:rsidRDefault="00A22953" w:rsidP="00A22953">
                  <w:pPr>
                    <w:spacing w:after="0" w:line="240" w:lineRule="auto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A22953">
                    <w:rPr>
                      <w:rFonts w:eastAsia="Times New Roman"/>
                      <w:color w:val="auto"/>
                      <w:lang w:eastAsia="ru-RU"/>
                    </w:rPr>
                    <w:t xml:space="preserve">Кабели марки </w:t>
                  </w:r>
                  <w:r w:rsidRPr="00A22953">
                    <w:rPr>
                      <w:rFonts w:eastAsia="Times New Roman"/>
                      <w:b/>
                      <w:bCs/>
                      <w:color w:val="auto"/>
                      <w:kern w:val="36"/>
                      <w:lang w:eastAsia="ru-RU"/>
                    </w:rPr>
                    <w:t>АСБ</w:t>
                  </w:r>
                  <w:r w:rsidRPr="00A22953">
                    <w:rPr>
                      <w:rFonts w:eastAsia="Times New Roman"/>
                      <w:color w:val="auto"/>
                      <w:lang w:eastAsia="ru-RU"/>
                    </w:rPr>
                    <w:t xml:space="preserve"> предназначены для передачи и распределения электрической энергии в стационарных установках для сетей на напряжение 1; 6; 10 кВ. Кабели АСБ могут эксплуатироваться в сетях постоянного тока при значениях напряжения в 2,5 раза больше номинального значения переменного напряжения. Прокладка в земле (траншеях) на трассах с низкой коррозионной активностью с наличием или отсутствием блуждающих токов и на трассах со средней коррозионной активностью с отсутствием блуждающих токов, если в процессе эксплуатации кабель не подвергается растягивающим нагрузкам.</w:t>
                  </w:r>
                </w:p>
              </w:tc>
            </w:tr>
          </w:tbl>
          <w:p w:rsidR="00A22953" w:rsidRPr="00A22953" w:rsidRDefault="00A22953" w:rsidP="00A2295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A22953" w:rsidRPr="00A22953" w:rsidTr="00A22953">
        <w:trPr>
          <w:trHeight w:val="2292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53" w:rsidRPr="00A22953" w:rsidRDefault="00A22953" w:rsidP="00A22953">
            <w:pPr>
              <w:spacing w:after="0" w:line="240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A22953">
              <w:rPr>
                <w:rFonts w:eastAsia="Times New Roman"/>
                <w:color w:val="auto"/>
                <w:lang w:eastAsia="ru-RU"/>
              </w:rPr>
              <w:t xml:space="preserve">         </w:t>
            </w:r>
            <w:r w:rsidR="00F562BD">
              <w:rPr>
                <w:rFonts w:eastAsia="Times New Roman"/>
                <w:color w:val="auto"/>
                <w:lang w:eastAsia="ru-RU"/>
              </w:rPr>
              <w:t>Рис. 1</w:t>
            </w:r>
            <w:r w:rsidRPr="00A22953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A22953">
              <w:rPr>
                <w:rFonts w:eastAsia="Times New Roman"/>
                <w:bCs/>
                <w:color w:val="auto"/>
                <w:kern w:val="36"/>
                <w:lang w:eastAsia="ru-RU"/>
              </w:rPr>
              <w:t>Кабель АСБ.</w:t>
            </w:r>
          </w:p>
          <w:p w:rsidR="00A22953" w:rsidRPr="00A22953" w:rsidRDefault="00A22953" w:rsidP="00A22953">
            <w:pPr>
              <w:spacing w:after="0" w:line="240" w:lineRule="auto"/>
              <w:rPr>
                <w:rFonts w:eastAsia="Times New Roman"/>
                <w:color w:val="auto"/>
                <w:lang w:eastAsia="ru-RU"/>
              </w:rPr>
            </w:pPr>
            <w:r w:rsidRPr="00A22953">
              <w:rPr>
                <w:rFonts w:eastAsia="Times New Roman"/>
                <w:bCs/>
                <w:color w:val="auto"/>
                <w:lang w:eastAsia="ru-RU"/>
              </w:rPr>
              <w:t>Область применения кабеля</w:t>
            </w:r>
            <w:r w:rsidRPr="00A22953">
              <w:rPr>
                <w:rFonts w:eastAsia="Times New Roman"/>
                <w:bCs/>
                <w:color w:val="auto"/>
                <w:kern w:val="36"/>
                <w:lang w:eastAsia="ru-RU"/>
              </w:rPr>
              <w:t xml:space="preserve"> АСБ</w:t>
            </w:r>
            <w:r w:rsidRPr="00A22953">
              <w:rPr>
                <w:rFonts w:eastAsia="Times New Roman"/>
                <w:bCs/>
                <w:color w:val="auto"/>
                <w:lang w:eastAsia="ru-RU"/>
              </w:rPr>
              <w:t>.</w:t>
            </w:r>
            <w:r w:rsidRPr="00A22953">
              <w:rPr>
                <w:rFonts w:eastAsia="Times New Roman"/>
                <w:color w:val="auto"/>
                <w:lang w:eastAsia="ru-RU"/>
              </w:rPr>
              <w:br/>
              <w:t>Для передачи и распределения электрической энергии в стационарных установках в электрических сетях на переменное напряжение 1,6 и 10 кВ частотой 50 Гц. Кабели также могут быть использованы в электрических сетях постоянного тока. Вид климатического исполнения УХЛ 1, 5 и</w:t>
            </w:r>
            <w:proofErr w:type="gramStart"/>
            <w:r w:rsidRPr="00A22953">
              <w:rPr>
                <w:rFonts w:eastAsia="Times New Roman"/>
                <w:color w:val="auto"/>
                <w:lang w:eastAsia="ru-RU"/>
              </w:rPr>
              <w:t xml:space="preserve"> Т</w:t>
            </w:r>
            <w:proofErr w:type="gramEnd"/>
            <w:r w:rsidRPr="00A22953">
              <w:rPr>
                <w:rFonts w:eastAsia="Times New Roman"/>
                <w:color w:val="auto"/>
                <w:lang w:eastAsia="ru-RU"/>
              </w:rPr>
              <w:t xml:space="preserve"> 1, 5, включая прокладку в почве. </w:t>
            </w:r>
          </w:p>
        </w:tc>
      </w:tr>
    </w:tbl>
    <w:p w:rsidR="00A22953" w:rsidRDefault="00A22953" w:rsidP="00A22953">
      <w:pPr>
        <w:spacing w:after="0" w:line="240" w:lineRule="auto"/>
        <w:rPr>
          <w:rFonts w:eastAsia="Times New Roman"/>
          <w:bCs/>
          <w:color w:val="auto"/>
          <w:lang w:eastAsia="ru-RU"/>
        </w:rPr>
      </w:pPr>
      <w:r w:rsidRPr="00A22953">
        <w:rPr>
          <w:rFonts w:eastAsia="Times New Roman"/>
          <w:bCs/>
          <w:color w:val="auto"/>
          <w:lang w:eastAsia="ru-RU"/>
        </w:rPr>
        <w:lastRenderedPageBreak/>
        <w:t xml:space="preserve">Конструкция кабелей </w:t>
      </w:r>
      <w:r w:rsidRPr="00A22953">
        <w:rPr>
          <w:rFonts w:eastAsia="Times New Roman"/>
          <w:bCs/>
          <w:color w:val="auto"/>
          <w:kern w:val="36"/>
          <w:lang w:eastAsia="ru-RU"/>
        </w:rPr>
        <w:t>АСБ</w:t>
      </w:r>
      <w:r w:rsidR="00F562BD">
        <w:rPr>
          <w:rFonts w:eastAsia="Times New Roman"/>
          <w:bCs/>
          <w:color w:val="auto"/>
          <w:kern w:val="36"/>
          <w:lang w:eastAsia="ru-RU"/>
        </w:rPr>
        <w:t xml:space="preserve"> (Рис. 2</w:t>
      </w:r>
      <w:r w:rsidRPr="00A22953">
        <w:rPr>
          <w:rFonts w:eastAsia="Times New Roman"/>
          <w:bCs/>
          <w:color w:val="auto"/>
          <w:kern w:val="36"/>
          <w:lang w:eastAsia="ru-RU"/>
        </w:rPr>
        <w:t>)</w:t>
      </w:r>
      <w:r w:rsidRPr="00A22953">
        <w:rPr>
          <w:rFonts w:eastAsia="Times New Roman"/>
          <w:bCs/>
          <w:color w:val="auto"/>
          <w:lang w:eastAsia="ru-RU"/>
        </w:rPr>
        <w:t>.</w:t>
      </w:r>
    </w:p>
    <w:p w:rsidR="00F562BD" w:rsidRDefault="00F562BD" w:rsidP="00A22953">
      <w:pPr>
        <w:spacing w:after="0" w:line="240" w:lineRule="auto"/>
        <w:rPr>
          <w:rFonts w:eastAsia="Times New Roman"/>
          <w:bCs/>
          <w:color w:val="auto"/>
          <w:lang w:eastAsia="ru-RU"/>
        </w:rPr>
      </w:pPr>
    </w:p>
    <w:p w:rsidR="00F562BD" w:rsidRPr="00A22953" w:rsidRDefault="00F562BD" w:rsidP="00A22953">
      <w:pPr>
        <w:spacing w:after="0" w:line="240" w:lineRule="auto"/>
        <w:rPr>
          <w:rFonts w:eastAsia="Times New Roman"/>
          <w:color w:val="auto"/>
          <w:lang w:eastAsia="ru-RU"/>
        </w:rPr>
      </w:pPr>
    </w:p>
    <w:tbl>
      <w:tblPr>
        <w:tblW w:w="7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816"/>
        <w:gridCol w:w="2684"/>
      </w:tblGrid>
      <w:tr w:rsidR="00A22953" w:rsidRPr="00A22953" w:rsidTr="008B6DE4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53" w:rsidRPr="00A22953" w:rsidRDefault="00A22953" w:rsidP="00A22953">
            <w:pPr>
              <w:numPr>
                <w:ilvl w:val="0"/>
                <w:numId w:val="2"/>
              </w:numPr>
              <w:tabs>
                <w:tab w:val="num" w:pos="360"/>
              </w:tabs>
              <w:spacing w:after="0" w:line="240" w:lineRule="auto"/>
              <w:ind w:left="360" w:firstLine="0"/>
              <w:rPr>
                <w:rFonts w:eastAsia="Times New Roman"/>
                <w:color w:val="auto"/>
                <w:lang w:eastAsia="ru-RU"/>
              </w:rPr>
            </w:pPr>
            <w:r w:rsidRPr="00A22953">
              <w:rPr>
                <w:rFonts w:eastAsia="Times New Roman"/>
                <w:color w:val="auto"/>
                <w:lang w:eastAsia="ru-RU"/>
              </w:rPr>
              <w:t>Жила однопроволочная или многопроволочная, медная или алюминиевая</w:t>
            </w:r>
            <w:r w:rsidRPr="00A22953">
              <w:rPr>
                <w:rFonts w:eastAsia="Times New Roman"/>
                <w:color w:val="auto"/>
                <w:lang w:eastAsia="ru-RU"/>
              </w:rPr>
              <w:br/>
              <w:t>2. Пропитанная бумажная изоляция фазная</w:t>
            </w:r>
            <w:r w:rsidRPr="00A22953">
              <w:rPr>
                <w:rFonts w:eastAsia="Times New Roman"/>
                <w:color w:val="auto"/>
                <w:lang w:eastAsia="ru-RU"/>
              </w:rPr>
              <w:br/>
              <w:t>3. Пропитанная бумажная изоляция поясная</w:t>
            </w:r>
            <w:r w:rsidRPr="00A22953">
              <w:rPr>
                <w:rFonts w:eastAsia="Times New Roman"/>
                <w:color w:val="auto"/>
                <w:lang w:eastAsia="ru-RU"/>
              </w:rPr>
              <w:br/>
              <w:t>4. Свинцовая оболочка</w:t>
            </w:r>
            <w:r w:rsidRPr="00A22953">
              <w:rPr>
                <w:rFonts w:eastAsia="Times New Roman"/>
                <w:color w:val="auto"/>
                <w:lang w:eastAsia="ru-RU"/>
              </w:rPr>
              <w:br/>
              <w:t>5. Подушка</w:t>
            </w:r>
            <w:r w:rsidRPr="00A22953">
              <w:rPr>
                <w:rFonts w:eastAsia="Times New Roman"/>
                <w:color w:val="auto"/>
                <w:lang w:eastAsia="ru-RU"/>
              </w:rPr>
              <w:br/>
              <w:t>6. Броня из стальных лент или проволок (Кл)</w:t>
            </w:r>
            <w:r w:rsidRPr="00A22953">
              <w:rPr>
                <w:rFonts w:eastAsia="Times New Roman"/>
                <w:color w:val="auto"/>
                <w:lang w:eastAsia="ru-RU"/>
              </w:rPr>
              <w:br/>
              <w:t>7. Наружный покров (для кабелей типа</w:t>
            </w:r>
            <w:proofErr w:type="gramStart"/>
            <w:r w:rsidRPr="00A22953">
              <w:rPr>
                <w:rFonts w:eastAsia="Times New Roman"/>
                <w:color w:val="auto"/>
                <w:lang w:eastAsia="ru-RU"/>
              </w:rPr>
              <w:t xml:space="preserve"> Б</w:t>
            </w:r>
            <w:proofErr w:type="gramEnd"/>
            <w:r w:rsidRPr="00A22953">
              <w:rPr>
                <w:rFonts w:eastAsia="Times New Roman"/>
                <w:color w:val="auto"/>
                <w:lang w:eastAsia="ru-RU"/>
              </w:rPr>
              <w:t xml:space="preserve">, Б2л, </w:t>
            </w:r>
            <w:proofErr w:type="spellStart"/>
            <w:r w:rsidRPr="00A22953">
              <w:rPr>
                <w:rFonts w:eastAsia="Times New Roman"/>
                <w:color w:val="auto"/>
                <w:lang w:eastAsia="ru-RU"/>
              </w:rPr>
              <w:t>Бл</w:t>
            </w:r>
            <w:proofErr w:type="spellEnd"/>
            <w:r w:rsidRPr="00A22953">
              <w:rPr>
                <w:rFonts w:eastAsia="Times New Roman"/>
                <w:color w:val="auto"/>
                <w:lang w:eastAsia="ru-RU"/>
              </w:rPr>
              <w:t>)</w:t>
            </w:r>
          </w:p>
          <w:p w:rsidR="00A22953" w:rsidRPr="00A22953" w:rsidRDefault="00A22953" w:rsidP="00A22953">
            <w:pPr>
              <w:spacing w:after="0" w:line="240" w:lineRule="auto"/>
              <w:ind w:left="360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953" w:rsidRPr="00A22953" w:rsidRDefault="00F562BD" w:rsidP="00A22953">
            <w:pPr>
              <w:spacing w:after="0" w:line="240" w:lineRule="auto"/>
              <w:ind w:left="673" w:hanging="673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noProof/>
                <w:color w:val="auto"/>
                <w:lang w:eastAsia="ru-RU"/>
              </w:rPr>
              <w:t xml:space="preserve"> Рис. 2</w:t>
            </w:r>
            <w:r w:rsidR="00A22953" w:rsidRPr="00A22953">
              <w:rPr>
                <w:rFonts w:eastAsia="Times New Roman"/>
                <w:noProof/>
                <w:color w:val="auto"/>
                <w:lang w:eastAsia="ru-RU"/>
              </w:rPr>
              <w:t xml:space="preserve"> Разрез </w:t>
            </w:r>
            <w:r w:rsidR="00A22953" w:rsidRPr="00A22953">
              <w:rPr>
                <w:rFonts w:eastAsia="Times New Roman"/>
                <w:bCs/>
                <w:color w:val="auto"/>
                <w:lang w:eastAsia="ru-RU"/>
              </w:rPr>
              <w:t xml:space="preserve">кабеля </w:t>
            </w:r>
            <w:r w:rsidR="00A22953" w:rsidRPr="00A22953">
              <w:rPr>
                <w:rFonts w:eastAsia="Times New Roman"/>
                <w:bCs/>
                <w:color w:val="auto"/>
                <w:kern w:val="36"/>
                <w:lang w:eastAsia="ru-RU"/>
              </w:rPr>
              <w:t>АСБ.</w:t>
            </w:r>
            <w:r w:rsidR="00A22953" w:rsidRPr="00A22953">
              <w:rPr>
                <w:rFonts w:eastAsia="Times New Roman"/>
                <w:b/>
                <w:bCs/>
                <w:color w:val="auto"/>
                <w:kern w:val="36"/>
                <w:lang w:eastAsia="ru-RU"/>
              </w:rPr>
              <w:t xml:space="preserve"> </w:t>
            </w:r>
            <w:r w:rsidR="00A22953">
              <w:rPr>
                <w:rFonts w:eastAsia="Times New Roman"/>
                <w:noProof/>
                <w:color w:val="auto"/>
                <w:lang w:eastAsia="ru-RU"/>
              </w:rPr>
              <w:drawing>
                <wp:inline distT="0" distB="0" distL="0" distR="0" wp14:anchorId="536CFE9E" wp14:editId="1770E657">
                  <wp:extent cx="1043940" cy="1380490"/>
                  <wp:effectExtent l="0" t="0" r="3810" b="0"/>
                  <wp:docPr id="4" name="Рисунок 4" descr="кабель асб в разрез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кабель асб в разрез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38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2953" w:rsidRPr="00A22953" w:rsidRDefault="00A22953" w:rsidP="00A22953">
      <w:pPr>
        <w:spacing w:after="0" w:line="240" w:lineRule="auto"/>
        <w:jc w:val="both"/>
        <w:rPr>
          <w:rFonts w:eastAsia="Times New Roman"/>
          <w:b/>
          <w:color w:val="auto"/>
          <w:lang w:eastAsia="ru-RU"/>
        </w:rPr>
      </w:pPr>
      <w:r w:rsidRPr="00A22953">
        <w:rPr>
          <w:rFonts w:eastAsia="Times New Roman"/>
          <w:color w:val="auto"/>
          <w:lang w:eastAsia="ru-RU"/>
        </w:rPr>
        <w:t>В настоящее вре</w:t>
      </w:r>
      <w:r w:rsidR="00CD5040">
        <w:rPr>
          <w:rFonts w:eastAsia="Times New Roman"/>
          <w:color w:val="auto"/>
          <w:lang w:eastAsia="ru-RU"/>
        </w:rPr>
        <w:t>мя в России для обеспечения надё</w:t>
      </w:r>
      <w:r w:rsidRPr="00A22953">
        <w:rPr>
          <w:rFonts w:eastAsia="Times New Roman"/>
          <w:color w:val="auto"/>
          <w:lang w:eastAsia="ru-RU"/>
        </w:rPr>
        <w:t>жной работы силовых КЛ с бумажно-масляной изоляцией применяется система планово-профилактических испытаний, при которой кабели периодически подвергаются испытаниям постоянным напряжением достаточно высокого уровня (в 4-6 раз превышающим номинальное напряжение КЛ) с измерением токов утечки. Однако практика показывает, что планово-профилактические испытания повышенным постоянным напряжением даже в случае их успешности не только не гарантируют безаварийную последующую работу КЛ, но и во многих случаях приводят к сокращению срока службы КЛ. Особенно опасны такие испытания для КЛ с длительными сроками эксплуатации или с сильно состаренной изоляцией.</w:t>
      </w:r>
    </w:p>
    <w:p w:rsidR="00F37F0B" w:rsidRPr="0095293F" w:rsidRDefault="00F562BD" w:rsidP="0095293F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ab/>
      </w:r>
      <w:bookmarkStart w:id="1" w:name="_Toc421169947"/>
      <w:r w:rsidRPr="0095293F">
        <w:rPr>
          <w:rFonts w:ascii="Times New Roman" w:eastAsia="Times New Roman" w:hAnsi="Times New Roman" w:cs="Times New Roman"/>
          <w:b w:val="0"/>
          <w:color w:val="auto"/>
          <w:lang w:eastAsia="ru-RU"/>
        </w:rPr>
        <w:t>11.2</w:t>
      </w:r>
      <w:r w:rsidR="00F37F0B" w:rsidRPr="0095293F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Техническая докум</w:t>
      </w:r>
      <w:r w:rsidR="00DC4DD7" w:rsidRPr="0095293F">
        <w:rPr>
          <w:rFonts w:ascii="Times New Roman" w:eastAsia="Times New Roman" w:hAnsi="Times New Roman" w:cs="Times New Roman"/>
          <w:b w:val="0"/>
          <w:color w:val="auto"/>
          <w:lang w:eastAsia="ru-RU"/>
        </w:rPr>
        <w:t>ентация кабельных линий</w:t>
      </w:r>
      <w:bookmarkEnd w:id="1"/>
      <w:r w:rsidR="00F37F0B" w:rsidRPr="0095293F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</w:p>
    <w:p w:rsidR="004229DA" w:rsidRPr="004229DA" w:rsidRDefault="004229DA" w:rsidP="004229DA">
      <w:pPr>
        <w:spacing w:after="0" w:line="240" w:lineRule="auto"/>
        <w:ind w:firstLine="708"/>
        <w:jc w:val="both"/>
        <w:rPr>
          <w:rFonts w:eastAsia="Times New Roman"/>
          <w:b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При сдаче в эксплуатацию КЛ напряжением до и выше 1000</w:t>
      </w:r>
      <w:proofErr w:type="gramStart"/>
      <w:r w:rsidRPr="004229DA">
        <w:rPr>
          <w:rFonts w:eastAsia="Times New Roman"/>
          <w:color w:val="auto"/>
          <w:lang w:eastAsia="ru-RU"/>
        </w:rPr>
        <w:t xml:space="preserve"> В</w:t>
      </w:r>
      <w:proofErr w:type="gramEnd"/>
      <w:r w:rsidRPr="004229DA">
        <w:rPr>
          <w:rFonts w:eastAsia="Times New Roman"/>
          <w:color w:val="auto"/>
          <w:lang w:eastAsia="ru-RU"/>
        </w:rPr>
        <w:t xml:space="preserve"> кроме документации, предусмотренной строительными нормами и правилами и от</w:t>
      </w:r>
      <w:r>
        <w:rPr>
          <w:rFonts w:eastAsia="Times New Roman"/>
          <w:color w:val="auto"/>
          <w:lang w:eastAsia="ru-RU"/>
        </w:rPr>
        <w:t>раслевыми правилами приё</w:t>
      </w:r>
      <w:r w:rsidRPr="004229DA">
        <w:rPr>
          <w:rFonts w:eastAsia="Times New Roman"/>
          <w:color w:val="auto"/>
          <w:lang w:eastAsia="ru-RU"/>
        </w:rPr>
        <w:t>мки, должна быть оформлена и передана заказчику следующая техническая документация: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скорректированный проект КЛ, который для КЛ на напряжение 110 кВ и выше должен быть согласован с заводом-изготовителем кабелей и эксплуатирующей организацией;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 xml:space="preserve">- </w:t>
      </w:r>
      <w:r>
        <w:rPr>
          <w:rFonts w:eastAsia="Times New Roman"/>
          <w:color w:val="auto"/>
          <w:lang w:eastAsia="ru-RU"/>
        </w:rPr>
        <w:t>исполнительный чертё</w:t>
      </w:r>
      <w:r w:rsidRPr="004229DA">
        <w:rPr>
          <w:rFonts w:eastAsia="Times New Roman"/>
          <w:color w:val="auto"/>
          <w:lang w:eastAsia="ru-RU"/>
        </w:rPr>
        <w:t>ж трассы с указанием мест установки соединительных муфт, выполненный в масштабе 1:200 или 1:500 в зависимости от развития коммуникаций в данном районе трассы;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 xml:space="preserve">- </w:t>
      </w:r>
      <w:r>
        <w:rPr>
          <w:rFonts w:eastAsia="Times New Roman"/>
          <w:color w:val="auto"/>
          <w:lang w:eastAsia="ru-RU"/>
        </w:rPr>
        <w:t>чертё</w:t>
      </w:r>
      <w:r w:rsidRPr="004229DA">
        <w:rPr>
          <w:rFonts w:eastAsia="Times New Roman"/>
          <w:color w:val="auto"/>
          <w:lang w:eastAsia="ru-RU"/>
        </w:rPr>
        <w:t>ж профиля КЛ в местах пересечения с дорогами и другими коммуникациями для КЛ на напряжение 20 кВ и выше и для особо сложных трасс КЛ на напряжение 6 и 10 кВ;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lastRenderedPageBreak/>
        <w:t>- акты состояния кабелей на барабанах и, в случае необходимости, протоколы разборки и осмотра образцов (для импортных кабелей разборка обязательна);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кабельный журнал;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инвентарная опись всех элементов КЛ (для КЛ напряжением выше 1000 В);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акты строительных и скрытых работ с указанием пересечений и сближений кабелей со всеми подземными коммуникациями;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акты на монтаж кабельных муфт;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 xml:space="preserve">- </w:t>
      </w:r>
      <w:r>
        <w:rPr>
          <w:rFonts w:eastAsia="Times New Roman"/>
          <w:color w:val="auto"/>
          <w:lang w:eastAsia="ru-RU"/>
        </w:rPr>
        <w:t>акты приё</w:t>
      </w:r>
      <w:r w:rsidRPr="004229DA">
        <w:rPr>
          <w:rFonts w:eastAsia="Times New Roman"/>
          <w:color w:val="auto"/>
          <w:lang w:eastAsia="ru-RU"/>
        </w:rPr>
        <w:t>мки траншей, блоков, труб, каналов, туннелей и коллекторов под монтаж;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акты на монтаж устройств по защите КЛ от электрохимической коррозии, а также - документы о результатах коррозионных испытаний в соответствии с проектом;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протоколы испытания изоляции КЛ повышенным напряжением после прокладки (для КЛ напряжением выше 1000 В);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документы о результатах измерения сопротивления изоляции;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акты осмотра кабелей, проложенных в траншеях и каналах перед закрытием;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протокол прогрева кабелей на барабанах перед прокладкой при низких температурах;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акт проверки и испытания автоматических стационарных установок пожаротушения и пожарной сигнализации.</w:t>
      </w:r>
    </w:p>
    <w:p w:rsidR="004229DA" w:rsidRPr="004229DA" w:rsidRDefault="004229DA" w:rsidP="004229DA">
      <w:pPr>
        <w:spacing w:after="0" w:line="240" w:lineRule="auto"/>
        <w:ind w:firstLine="284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Кроме пер</w:t>
      </w:r>
      <w:r w:rsidR="009A2889">
        <w:rPr>
          <w:rFonts w:eastAsia="Times New Roman"/>
          <w:color w:val="auto"/>
          <w:lang w:eastAsia="ru-RU"/>
        </w:rPr>
        <w:t>ечисленной документации при приё</w:t>
      </w:r>
      <w:r w:rsidRPr="004229DA">
        <w:rPr>
          <w:rFonts w:eastAsia="Times New Roman"/>
          <w:color w:val="auto"/>
          <w:lang w:eastAsia="ru-RU"/>
        </w:rPr>
        <w:t>мке в эксплуатацию КЛ напряжением 110 кВ и выше монтажной организацией должны быть дополнительно переданы заказчику: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-исполнительные высотные отметки кабеля и подпитывающей аппаратуры для маслонаполненных кабелей низкого давления на напряжение 110-220 кВ;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документы о результатах испытаний масла (жидкости) из всех элементов линий; результатах пропиточных испытаний; результатах опробования и испытаний подпитывающих агрегатов для маслонаполненных кабелей высокого давления; результатах проверки систем сигнализации давления;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акты об усилиях тяжения при прокладке;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акты об испытаниях защитных покровов повышенным электрическим напряжением после прокладки;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 протоколы заводских испытаний кабелей, муфт и подпитывающей аппаратуры;</w:t>
      </w:r>
    </w:p>
    <w:p w:rsidR="004229DA" w:rsidRPr="004229DA" w:rsidRDefault="004229DA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4229DA">
        <w:rPr>
          <w:rFonts w:eastAsia="Times New Roman"/>
          <w:color w:val="auto"/>
          <w:lang w:eastAsia="ru-RU"/>
        </w:rPr>
        <w:t>-документы о результатах испытаний устройств автоматического подогрева концевых муфт; результатах измерения тока по токопроводящим жилам и оболочкам (экранам) каждой фазы маслонаполненных кабелей низкого давления и кабелей с пластмассовой изоляцией на напряжение 110 кВ; результа</w:t>
      </w:r>
      <w:r w:rsidR="009A2889">
        <w:rPr>
          <w:rFonts w:eastAsia="Times New Roman"/>
          <w:color w:val="auto"/>
          <w:lang w:eastAsia="ru-RU"/>
        </w:rPr>
        <w:t>тах измерения ё</w:t>
      </w:r>
      <w:r w:rsidRPr="004229DA">
        <w:rPr>
          <w:rFonts w:eastAsia="Times New Roman"/>
          <w:color w:val="auto"/>
          <w:lang w:eastAsia="ru-RU"/>
        </w:rPr>
        <w:t>мкости кабелей; результатах измерения сопротивления заземления колодцев и концевых муфт.</w:t>
      </w:r>
    </w:p>
    <w:p w:rsidR="004229DA" w:rsidRPr="004229DA" w:rsidRDefault="009A2889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При </w:t>
      </w:r>
      <w:proofErr w:type="gramStart"/>
      <w:r>
        <w:rPr>
          <w:rFonts w:eastAsia="Times New Roman"/>
          <w:color w:val="auto"/>
          <w:lang w:eastAsia="ru-RU"/>
        </w:rPr>
        <w:t>приё</w:t>
      </w:r>
      <w:r w:rsidR="004229DA" w:rsidRPr="004229DA">
        <w:rPr>
          <w:rFonts w:eastAsia="Times New Roman"/>
          <w:color w:val="auto"/>
          <w:lang w:eastAsia="ru-RU"/>
        </w:rPr>
        <w:t>мке</w:t>
      </w:r>
      <w:proofErr w:type="gramEnd"/>
      <w:r w:rsidR="004229DA" w:rsidRPr="004229DA">
        <w:rPr>
          <w:rFonts w:eastAsia="Times New Roman"/>
          <w:color w:val="auto"/>
          <w:lang w:eastAsia="ru-RU"/>
        </w:rPr>
        <w:t xml:space="preserve"> в эксплуатацию вновь сооружаемой КЛ должны быть произведены испытания в соответствии с требованиями правил устройства электроустановок.</w:t>
      </w:r>
    </w:p>
    <w:p w:rsidR="004229DA" w:rsidRPr="004229DA" w:rsidRDefault="00DC4DD7" w:rsidP="004229DA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lastRenderedPageBreak/>
        <w:t>Сетевое предприятие, п</w:t>
      </w:r>
      <w:r w:rsidR="004229DA" w:rsidRPr="004229DA">
        <w:rPr>
          <w:rFonts w:eastAsia="Times New Roman"/>
          <w:color w:val="auto"/>
          <w:lang w:eastAsia="ru-RU"/>
        </w:rPr>
        <w:t>отребитель, которому принадлежит КЛ, (эксплуатирующая организация) должен вести технический надзор за прокладкой и монтажом КЛ всех напряжений, сооружаемых монтажными организациями.</w:t>
      </w:r>
      <w:r>
        <w:rPr>
          <w:rFonts w:eastAsia="Times New Roman"/>
          <w:color w:val="auto"/>
          <w:lang w:eastAsia="ru-RU"/>
        </w:rPr>
        <w:t xml:space="preserve"> </w:t>
      </w:r>
      <w:r w:rsidR="004229DA" w:rsidRPr="004229DA">
        <w:rPr>
          <w:rFonts w:eastAsia="Times New Roman"/>
          <w:color w:val="auto"/>
          <w:lang w:eastAsia="ru-RU"/>
        </w:rPr>
        <w:t>При надзоре за прокладкой и при эксплуатации небронированных кабелей со шланговым покрытием особое внимание должно быть уделено состоянию шлангов. Кабели со шлангами, имеющими сквозные порывы, задиры и трещины, должны быть отремонтированы или заменены.</w:t>
      </w:r>
      <w:r>
        <w:rPr>
          <w:rFonts w:eastAsia="Times New Roman"/>
          <w:color w:val="auto"/>
          <w:lang w:eastAsia="ru-RU"/>
        </w:rPr>
        <w:t xml:space="preserve"> </w:t>
      </w:r>
      <w:r w:rsidR="004229DA" w:rsidRPr="004229DA">
        <w:rPr>
          <w:rFonts w:eastAsia="Times New Roman"/>
          <w:color w:val="auto"/>
          <w:lang w:eastAsia="ru-RU"/>
        </w:rPr>
        <w:t>Каждая КЛ должна иметь паспорт, включающий документацию, диспетчерский номер или наименование.</w:t>
      </w:r>
      <w:r>
        <w:rPr>
          <w:rFonts w:eastAsia="Times New Roman"/>
          <w:color w:val="auto"/>
          <w:lang w:eastAsia="ru-RU"/>
        </w:rPr>
        <w:t xml:space="preserve"> </w:t>
      </w:r>
      <w:r w:rsidR="004229DA" w:rsidRPr="004229DA">
        <w:rPr>
          <w:rFonts w:eastAsia="Times New Roman"/>
          <w:color w:val="auto"/>
          <w:lang w:eastAsia="ru-RU"/>
        </w:rPr>
        <w:t>Открыто проложенные кабели, а также все кабельные муф</w:t>
      </w:r>
      <w:r>
        <w:rPr>
          <w:rFonts w:eastAsia="Times New Roman"/>
          <w:color w:val="auto"/>
          <w:lang w:eastAsia="ru-RU"/>
        </w:rPr>
        <w:t>ты должны быть снабжены бирками</w:t>
      </w:r>
      <w:proofErr w:type="gramStart"/>
      <w:r>
        <w:rPr>
          <w:rFonts w:eastAsia="Times New Roman"/>
          <w:color w:val="auto"/>
          <w:lang w:eastAsia="ru-RU"/>
        </w:rPr>
        <w:t>.</w:t>
      </w:r>
      <w:proofErr w:type="gramEnd"/>
      <w:r>
        <w:rPr>
          <w:rFonts w:eastAsia="Times New Roman"/>
          <w:color w:val="auto"/>
          <w:lang w:eastAsia="ru-RU"/>
        </w:rPr>
        <w:t xml:space="preserve"> Н</w:t>
      </w:r>
      <w:r w:rsidR="004229DA" w:rsidRPr="004229DA">
        <w:rPr>
          <w:rFonts w:eastAsia="Times New Roman"/>
          <w:color w:val="auto"/>
          <w:lang w:eastAsia="ru-RU"/>
        </w:rPr>
        <w:t>а бирках кабелей в начале и конце линии должны быть указаны марка, напряжение, сечение, номер или наименование линии; на бирках соединительных муфт - номер муфты, дата монтажа.</w:t>
      </w:r>
      <w:r>
        <w:rPr>
          <w:rFonts w:eastAsia="Times New Roman"/>
          <w:color w:val="auto"/>
          <w:lang w:eastAsia="ru-RU"/>
        </w:rPr>
        <w:t xml:space="preserve"> </w:t>
      </w:r>
      <w:r w:rsidR="004229DA" w:rsidRPr="004229DA">
        <w:rPr>
          <w:rFonts w:eastAsia="Times New Roman"/>
          <w:color w:val="auto"/>
          <w:lang w:eastAsia="ru-RU"/>
        </w:rPr>
        <w:t xml:space="preserve">Бирки должны быть стойкими к воздействию окружающей среды. Они должны быть </w:t>
      </w:r>
      <w:proofErr w:type="gramStart"/>
      <w:r w:rsidR="004229DA" w:rsidRPr="004229DA">
        <w:rPr>
          <w:rFonts w:eastAsia="Times New Roman"/>
          <w:color w:val="auto"/>
          <w:lang w:eastAsia="ru-RU"/>
        </w:rPr>
        <w:t xml:space="preserve">расположены по длине линии через каждые </w:t>
      </w:r>
      <w:smartTag w:uri="urn:schemas-microsoft-com:office:smarttags" w:element="metricconverter">
        <w:smartTagPr>
          <w:attr w:name="ProductID" w:val="50 м"/>
        </w:smartTagPr>
        <w:r w:rsidR="004229DA" w:rsidRPr="004229DA">
          <w:rPr>
            <w:rFonts w:eastAsia="Times New Roman"/>
            <w:color w:val="auto"/>
            <w:lang w:eastAsia="ru-RU"/>
          </w:rPr>
          <w:t>50 м</w:t>
        </w:r>
      </w:smartTag>
      <w:r w:rsidR="004229DA" w:rsidRPr="004229DA">
        <w:rPr>
          <w:rFonts w:eastAsia="Times New Roman"/>
          <w:color w:val="auto"/>
          <w:lang w:eastAsia="ru-RU"/>
        </w:rPr>
        <w:t xml:space="preserve"> на открыто</w:t>
      </w:r>
      <w:proofErr w:type="gramEnd"/>
      <w:r w:rsidR="004229DA" w:rsidRPr="004229DA">
        <w:rPr>
          <w:rFonts w:eastAsia="Times New Roman"/>
          <w:color w:val="auto"/>
          <w:lang w:eastAsia="ru-RU"/>
        </w:rPr>
        <w:t xml:space="preserve"> проложенных кабелях, а также на поворотах трассы и в местах прохода кабелей через огнестойкие перегородки и перекрытия (с обеих сторон).</w:t>
      </w:r>
    </w:p>
    <w:p w:rsidR="00F37F0B" w:rsidRPr="006F0B3D" w:rsidRDefault="00DC4DD7" w:rsidP="006F0B3D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Fonts w:eastAsia="Times New Roman"/>
          <w:b w:val="0"/>
          <w:color w:val="auto"/>
          <w:lang w:eastAsia="ru-RU"/>
        </w:rPr>
        <w:tab/>
      </w:r>
      <w:bookmarkStart w:id="2" w:name="_Toc421169948"/>
      <w:r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11.3 </w:t>
      </w:r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Особенности эксплуатации кабелей с и</w:t>
      </w:r>
      <w:r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золяцией из сшитого полиэтилена</w:t>
      </w:r>
      <w:bookmarkEnd w:id="2"/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</w:p>
    <w:p w:rsidR="00883B31" w:rsidRPr="00883B31" w:rsidRDefault="009A2889" w:rsidP="00883B31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 w:rsidRPr="009A2889">
        <w:rPr>
          <w:rFonts w:eastAsia="Times New Roman"/>
          <w:color w:val="auto"/>
          <w:lang w:eastAsia="ru-RU"/>
        </w:rPr>
        <w:t>С начала 70-х годов прошлого века кабели с изоляцией из сшитого полиэтилена активно заменяют кабели с бумажно-масляной изоляцией. Низкие величины относительной диэлектрической проницаемости, большой запас термической стойкости стали главной причиной, заставившей выбрать сшитый полиэтилен, как изоляционный материал для кабелей среднего и высокого напряжения.</w:t>
      </w:r>
      <w:r w:rsidR="00DC4DD7">
        <w:rPr>
          <w:rFonts w:eastAsia="Times New Roman"/>
          <w:color w:val="auto"/>
          <w:lang w:eastAsia="ru-RU"/>
        </w:rPr>
        <w:t xml:space="preserve"> </w:t>
      </w:r>
      <w:proofErr w:type="gramStart"/>
      <w:r w:rsidR="00DC4DD7">
        <w:rPr>
          <w:rFonts w:eastAsia="Times New Roman"/>
          <w:color w:val="auto"/>
          <w:lang w:eastAsia="ru-RU"/>
        </w:rPr>
        <w:t>На рисунке 5</w:t>
      </w:r>
      <w:r w:rsidR="00883B31">
        <w:rPr>
          <w:rFonts w:eastAsia="Times New Roman"/>
          <w:color w:val="auto"/>
          <w:lang w:eastAsia="ru-RU"/>
        </w:rPr>
        <w:t xml:space="preserve"> </w:t>
      </w:r>
      <w:r w:rsidR="00883B31" w:rsidRPr="00883B31">
        <w:rPr>
          <w:rFonts w:eastAsia="Times New Roman"/>
          <w:color w:val="auto"/>
          <w:lang w:eastAsia="ru-RU"/>
        </w:rPr>
        <w:t xml:space="preserve"> показана конструкция одножильного кабеля с ПЭ</w:t>
      </w:r>
      <w:r w:rsidR="00883B31">
        <w:rPr>
          <w:rFonts w:eastAsia="Times New Roman"/>
          <w:color w:val="auto"/>
          <w:lang w:eastAsia="ru-RU"/>
        </w:rPr>
        <w:t xml:space="preserve"> </w:t>
      </w:r>
      <w:r w:rsidR="00883B31" w:rsidRPr="00883B31">
        <w:rPr>
          <w:rFonts w:eastAsia="Times New Roman"/>
          <w:color w:val="auto"/>
          <w:lang w:eastAsia="ru-RU"/>
        </w:rPr>
        <w:t>-</w:t>
      </w:r>
      <w:r w:rsidR="00883B31">
        <w:rPr>
          <w:rFonts w:eastAsia="Times New Roman"/>
          <w:color w:val="auto"/>
          <w:lang w:eastAsia="ru-RU"/>
        </w:rPr>
        <w:t xml:space="preserve"> </w:t>
      </w:r>
      <w:r w:rsidR="00883B31" w:rsidRPr="00883B31">
        <w:rPr>
          <w:rFonts w:eastAsia="Times New Roman"/>
          <w:color w:val="auto"/>
          <w:lang w:eastAsia="ru-RU"/>
        </w:rPr>
        <w:t>изоляцией на напряжение 10 кВ. Конструкция препятствует росту водных триингов в радиальном и осевом</w:t>
      </w:r>
      <w:r w:rsidR="00883B31" w:rsidRPr="00883B31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="00883B31" w:rsidRPr="00883B31">
        <w:rPr>
          <w:rFonts w:eastAsia="Times New Roman"/>
          <w:color w:val="auto"/>
          <w:lang w:eastAsia="ru-RU"/>
        </w:rPr>
        <w:t>направлении при работе в увлажнённых грунтах.</w:t>
      </w:r>
      <w:proofErr w:type="gramEnd"/>
    </w:p>
    <w:p w:rsidR="00883B31" w:rsidRPr="00883B31" w:rsidRDefault="00883B31" w:rsidP="00883B31">
      <w:r w:rsidRPr="00883B31">
        <w:rPr>
          <w:b/>
          <w:i/>
          <w:noProof/>
          <w:lang w:eastAsia="ru-RU"/>
        </w:rPr>
        <w:drawing>
          <wp:inline distT="0" distB="0" distL="0" distR="0" wp14:anchorId="12C0650E" wp14:editId="79F19636">
            <wp:extent cx="5201728" cy="1561382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373"/>
                    <a:stretch/>
                  </pic:blipFill>
                  <pic:spPr bwMode="auto">
                    <a:xfrm>
                      <a:off x="0" y="0"/>
                      <a:ext cx="5202643" cy="1561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3B31" w:rsidRPr="00883B31" w:rsidRDefault="00883B31" w:rsidP="00DC4DD7">
      <w:pPr>
        <w:spacing w:after="120" w:line="240" w:lineRule="auto"/>
      </w:pPr>
      <w:r>
        <w:t>Рис.</w:t>
      </w:r>
      <w:r w:rsidR="00DC4DD7">
        <w:t xml:space="preserve"> </w:t>
      </w:r>
      <w:r>
        <w:t>5</w:t>
      </w:r>
      <w:r w:rsidRPr="00883B31">
        <w:t xml:space="preserve"> Типовая конструкция кабеля с ПЭ - изоляцией на напряжение10 кВ:</w:t>
      </w:r>
    </w:p>
    <w:p w:rsidR="00883B31" w:rsidRDefault="00883B31" w:rsidP="00883B31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83B31">
        <w:t>1 – алюминиевая токопроводящая жила; 2 – электропроводящие экструдированные экраны; 3 – изоляция из сшитого полиэтилена; 4 – электропроводящие влагонабухающие ленты; 5 – экран из медных проволок; 6 – разделительная обмотка лентой; 7 – оболочка из полиэтилена</w:t>
      </w:r>
    </w:p>
    <w:p w:rsidR="00DE3499" w:rsidRPr="00DE3499" w:rsidRDefault="009A2889" w:rsidP="00DC4DD7">
      <w:pPr>
        <w:spacing w:before="120" w:after="0" w:line="240" w:lineRule="auto"/>
        <w:jc w:val="both"/>
        <w:rPr>
          <w:rFonts w:eastAsia="Times New Roman"/>
          <w:b/>
          <w:color w:val="auto"/>
          <w:lang w:eastAsia="ru-RU"/>
        </w:rPr>
      </w:pPr>
      <w:r w:rsidRPr="009A2889">
        <w:rPr>
          <w:rFonts w:eastAsia="Times New Roman"/>
          <w:color w:val="auto"/>
          <w:lang w:eastAsia="ru-RU"/>
        </w:rPr>
        <w:lastRenderedPageBreak/>
        <w:t xml:space="preserve">Применительно к силовым кабелям с изоляцией из сшитого полиэтилена гораздо более эффективным и экономичным является щадящий метод испытаний напряжением сверхнизкой частоты 0,1 Гц, которое по величине не превышает более чем в 3 раза номинальное фазное напряжение КЛ. Испытания при очень низких частотах со сменой полярности позволяют выявлять дефекты </w:t>
      </w:r>
      <w:r>
        <w:rPr>
          <w:rFonts w:eastAsia="Times New Roman"/>
          <w:color w:val="auto"/>
          <w:lang w:eastAsia="ru-RU"/>
        </w:rPr>
        <w:t>в изоляции без формирования объё</w:t>
      </w:r>
      <w:r w:rsidRPr="009A2889">
        <w:rPr>
          <w:rFonts w:eastAsia="Times New Roman"/>
          <w:color w:val="auto"/>
          <w:lang w:eastAsia="ru-RU"/>
        </w:rPr>
        <w:t>мных зарядов в структуре полиэтиленовой изоляции, что приводит к резкому уменьшению ресурса такого кабеля, в отличие от того, как это происходит при приложении постоянного напряжения. Поэтому за рубежом кабели с изоляцией из сшитого полиэтилена испытыв</w:t>
      </w:r>
      <w:r>
        <w:rPr>
          <w:rFonts w:eastAsia="Times New Roman"/>
          <w:color w:val="auto"/>
          <w:lang w:eastAsia="ru-RU"/>
        </w:rPr>
        <w:t xml:space="preserve">аются исключительно напряжением </w:t>
      </w:r>
      <w:r w:rsidR="00DC4DD7">
        <w:rPr>
          <w:rFonts w:eastAsia="Times New Roman"/>
          <w:color w:val="auto"/>
          <w:lang w:eastAsia="ru-RU"/>
        </w:rPr>
        <w:t xml:space="preserve">сверхнизкой частоты. </w:t>
      </w:r>
      <w:r w:rsidR="00DE3499" w:rsidRPr="00DE3499">
        <w:rPr>
          <w:rFonts w:eastAsia="Times New Roman"/>
          <w:color w:val="auto"/>
          <w:lang w:eastAsia="ru-RU"/>
        </w:rPr>
        <w:t>Возникает вопрос: возможно ли испытание кабельных линий, выполненных СПЭ кабелями постоянным напряжением по нормам, принятым для кабелей с пропитанной бумажной изоляцией?</w:t>
      </w:r>
      <w:r w:rsidR="00DE3499">
        <w:rPr>
          <w:rFonts w:eastAsia="Times New Roman"/>
          <w:b/>
          <w:color w:val="auto"/>
          <w:lang w:eastAsia="ru-RU"/>
        </w:rPr>
        <w:t xml:space="preserve"> </w:t>
      </w:r>
      <w:r w:rsidR="00DE3499" w:rsidRPr="00DE3499">
        <w:rPr>
          <w:rFonts w:eastAsia="Times New Roman"/>
          <w:bCs/>
          <w:color w:val="auto"/>
          <w:lang w:eastAsia="ru-RU"/>
        </w:rPr>
        <w:t>Отвечает заведующий отделом силовых кабелей ОАО “ВНИИКП”, к.т.н. Образцов Ю.В.</w:t>
      </w:r>
      <w:r w:rsidR="00DE3499" w:rsidRPr="00DE3499">
        <w:rPr>
          <w:rFonts w:eastAsia="Times New Roman"/>
          <w:color w:val="auto"/>
          <w:lang w:eastAsia="ru-RU"/>
        </w:rPr>
        <w:t xml:space="preserve">: </w:t>
      </w:r>
    </w:p>
    <w:p w:rsidR="00DE3499" w:rsidRPr="00DE3499" w:rsidRDefault="00DE3499" w:rsidP="00DE3499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DE3499">
        <w:rPr>
          <w:rFonts w:eastAsia="Times New Roman"/>
          <w:color w:val="auto"/>
          <w:lang w:eastAsia="ru-RU"/>
        </w:rPr>
        <w:t>Распределение постоянного напряжения по толщине электрической изоляции кабелей из сшитого полиэтилена и пропитанной бумаги принципиально разн</w:t>
      </w:r>
      <w:r>
        <w:rPr>
          <w:rFonts w:eastAsia="Times New Roman"/>
          <w:color w:val="auto"/>
          <w:lang w:eastAsia="ru-RU"/>
        </w:rPr>
        <w:t xml:space="preserve">ое. </w:t>
      </w:r>
      <w:proofErr w:type="gramStart"/>
      <w:r>
        <w:rPr>
          <w:rFonts w:eastAsia="Times New Roman"/>
          <w:color w:val="auto"/>
          <w:lang w:eastAsia="ru-RU"/>
        </w:rPr>
        <w:t>За счёт образования объё</w:t>
      </w:r>
      <w:r w:rsidRPr="00DE3499">
        <w:rPr>
          <w:rFonts w:eastAsia="Times New Roman"/>
          <w:color w:val="auto"/>
          <w:lang w:eastAsia="ru-RU"/>
        </w:rPr>
        <w:t>мных зарядов у электродов на внутренней и наружной поверхностях изоляции из сшитого полиэтилена образуется локальная концентрация электрического поля, которая может привести к разрушениям в виде скользящих разрядов и пробою в первую очередь кабельных муфт, являющихся более слабыми в электрическом отношении элементами КЛ.</w:t>
      </w:r>
      <w:proofErr w:type="gramEnd"/>
      <w:r w:rsidRPr="00DE3499">
        <w:rPr>
          <w:rFonts w:eastAsia="Times New Roman"/>
          <w:color w:val="auto"/>
          <w:lang w:eastAsia="ru-RU"/>
        </w:rPr>
        <w:t xml:space="preserve"> Такие случаи пробоя муфт неоднократно наблюдались при испытаниях КЛ на номинальное напряжение 10 – 35 кВ постоянным (выпрямленным) напряжением по нормам, предусмотренным в ПУЭ для кабелей с пропитанной бумажной изоляцией, где величина испытательного напряжения составляет 10,3 U</w:t>
      </w:r>
      <w:r w:rsidRPr="00DE3499">
        <w:rPr>
          <w:rFonts w:eastAsia="Times New Roman"/>
          <w:color w:val="auto"/>
          <w:vertAlign w:val="subscript"/>
          <w:lang w:eastAsia="ru-RU"/>
        </w:rPr>
        <w:t>0</w:t>
      </w:r>
      <w:r w:rsidRPr="00DE3499">
        <w:rPr>
          <w:rFonts w:eastAsia="Times New Roman"/>
          <w:color w:val="auto"/>
          <w:lang w:eastAsia="ru-RU"/>
        </w:rPr>
        <w:t>. (где U</w:t>
      </w:r>
      <w:r w:rsidRPr="00DE3499">
        <w:rPr>
          <w:rFonts w:eastAsia="Times New Roman"/>
          <w:color w:val="auto"/>
          <w:vertAlign w:val="subscript"/>
          <w:lang w:eastAsia="ru-RU"/>
        </w:rPr>
        <w:t xml:space="preserve">0  </w:t>
      </w:r>
      <w:r w:rsidRPr="00DE3499">
        <w:rPr>
          <w:rFonts w:eastAsia="Times New Roman"/>
          <w:color w:val="auto"/>
          <w:lang w:eastAsia="ru-RU"/>
        </w:rPr>
        <w:t>фазное напряжение). В международных стандартах  МЭК 60502-2, HD 620 для кабелей среднего напряжения с изоляцией из сшитого полиэтилена рекомендуется испытание КЛ проводить переменным напряжением, в т.ч. пониженной частотой 0,1 Гц. В качестве альтернативы допускается проводить испытания КЛ постоянным напряжением величиной 4Uo в течени</w:t>
      </w:r>
      <w:proofErr w:type="gramStart"/>
      <w:r w:rsidRPr="00DE3499">
        <w:rPr>
          <w:rFonts w:eastAsia="Times New Roman"/>
          <w:color w:val="auto"/>
          <w:lang w:eastAsia="ru-RU"/>
        </w:rPr>
        <w:t>и</w:t>
      </w:r>
      <w:proofErr w:type="gramEnd"/>
      <w:r w:rsidRPr="00DE3499">
        <w:rPr>
          <w:rFonts w:eastAsia="Times New Roman"/>
          <w:color w:val="auto"/>
          <w:lang w:eastAsia="ru-RU"/>
        </w:rPr>
        <w:t xml:space="preserve"> 15 минут (п. 20.2.2 МЭК 60502-2) с характерным примечанием: “</w:t>
      </w:r>
      <w:r w:rsidRPr="00DE3499">
        <w:rPr>
          <w:rFonts w:eastAsia="Times New Roman"/>
          <w:i/>
          <w:iCs/>
          <w:color w:val="auto"/>
          <w:lang w:eastAsia="ru-RU"/>
        </w:rPr>
        <w:t>испытание напряжением постоянного тока может повредить испытуемую систему изоляции</w:t>
      </w:r>
      <w:r w:rsidRPr="00DE3499">
        <w:rPr>
          <w:rFonts w:eastAsia="Times New Roman"/>
          <w:color w:val="auto"/>
          <w:lang w:eastAsia="ru-RU"/>
        </w:rPr>
        <w:t>“</w:t>
      </w:r>
      <w:r w:rsidRPr="00DE3499">
        <w:rPr>
          <w:rFonts w:eastAsia="Times New Roman"/>
          <w:b/>
          <w:color w:val="auto"/>
          <w:lang w:eastAsia="ru-RU"/>
        </w:rPr>
        <w:t xml:space="preserve"> </w:t>
      </w:r>
      <w:r w:rsidRPr="00DE3499">
        <w:rPr>
          <w:rFonts w:eastAsia="Times New Roman"/>
          <w:color w:val="auto"/>
          <w:lang w:eastAsia="ru-RU"/>
        </w:rPr>
        <w:t xml:space="preserve">Таким образом, неправомерно переносить нормы испытаний КЛ постоянным напряжением для кабелей с пропитанной бумажкой изоляцией на кабели с изоляцией из сшитого полиэтилена. Для </w:t>
      </w:r>
      <w:proofErr w:type="gramStart"/>
      <w:r w:rsidRPr="00DE3499">
        <w:rPr>
          <w:rFonts w:eastAsia="Times New Roman"/>
          <w:color w:val="auto"/>
          <w:lang w:eastAsia="ru-RU"/>
        </w:rPr>
        <w:t>последних</w:t>
      </w:r>
      <w:proofErr w:type="gramEnd"/>
      <w:r w:rsidRPr="00DE3499">
        <w:rPr>
          <w:rFonts w:eastAsia="Times New Roman"/>
          <w:color w:val="auto"/>
          <w:lang w:eastAsia="ru-RU"/>
        </w:rPr>
        <w:t xml:space="preserve"> воздействие испытательного постоянного напряжения величиной до 10U</w:t>
      </w:r>
      <w:r w:rsidRPr="00DE3499">
        <w:rPr>
          <w:rFonts w:eastAsia="Times New Roman"/>
          <w:color w:val="auto"/>
          <w:vertAlign w:val="subscript"/>
          <w:lang w:eastAsia="ru-RU"/>
        </w:rPr>
        <w:t xml:space="preserve">0 </w:t>
      </w:r>
      <w:r w:rsidRPr="00DE3499">
        <w:rPr>
          <w:rFonts w:eastAsia="Times New Roman"/>
          <w:color w:val="auto"/>
          <w:lang w:eastAsia="ru-RU"/>
        </w:rPr>
        <w:t xml:space="preserve">является </w:t>
      </w:r>
      <w:r w:rsidRPr="00DE3499">
        <w:rPr>
          <w:rFonts w:eastAsia="Times New Roman"/>
          <w:i/>
          <w:iCs/>
          <w:color w:val="auto"/>
          <w:lang w:eastAsia="ru-RU"/>
        </w:rPr>
        <w:t>разрушающим</w:t>
      </w:r>
      <w:r w:rsidRPr="00DE3499">
        <w:rPr>
          <w:rFonts w:eastAsia="Times New Roman"/>
          <w:color w:val="auto"/>
          <w:lang w:eastAsia="ru-RU"/>
        </w:rPr>
        <w:t>.</w:t>
      </w:r>
    </w:p>
    <w:p w:rsidR="00DE3499" w:rsidRPr="00DE3499" w:rsidRDefault="00DE3499" w:rsidP="00B572EB">
      <w:pPr>
        <w:spacing w:before="120" w:after="120" w:line="240" w:lineRule="auto"/>
        <w:jc w:val="both"/>
        <w:rPr>
          <w:rFonts w:eastAsia="Times New Roman"/>
          <w:i/>
          <w:color w:val="auto"/>
          <w:lang w:eastAsia="ru-RU"/>
        </w:rPr>
      </w:pPr>
      <w:r w:rsidRPr="00DE3499">
        <w:rPr>
          <w:rFonts w:eastAsia="Times New Roman"/>
          <w:bCs/>
          <w:i/>
          <w:color w:val="auto"/>
          <w:lang w:eastAsia="ru-RU"/>
        </w:rPr>
        <w:t>Общие сведения о высоковольтных испытаниях СНЧ (Сверхнизкой частоты).</w:t>
      </w:r>
    </w:p>
    <w:p w:rsidR="00DE3499" w:rsidRDefault="00DE3499" w:rsidP="00DE3499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DE3499">
        <w:rPr>
          <w:rFonts w:eastAsia="Times New Roman"/>
          <w:color w:val="auto"/>
          <w:lang w:eastAsia="ru-RU"/>
        </w:rPr>
        <w:t xml:space="preserve">Для испытания СПЭ - кабелей можно применять установки сверхнизкой частоты (СНЧ; или VLF – Very Low Frequency). Такие испытания не </w:t>
      </w:r>
      <w:proofErr w:type="gramStart"/>
      <w:r w:rsidRPr="00DE3499">
        <w:rPr>
          <w:rFonts w:eastAsia="Times New Roman"/>
          <w:color w:val="auto"/>
          <w:lang w:eastAsia="ru-RU"/>
        </w:rPr>
        <w:t>влияют на состояние материала изоляции и кабель не теряет</w:t>
      </w:r>
      <w:proofErr w:type="gramEnd"/>
      <w:r w:rsidRPr="00DE3499">
        <w:rPr>
          <w:rFonts w:eastAsia="Times New Roman"/>
          <w:color w:val="auto"/>
          <w:lang w:eastAsia="ru-RU"/>
        </w:rPr>
        <w:t xml:space="preserve"> своих свойств. </w:t>
      </w:r>
      <w:r w:rsidR="00B572EB">
        <w:rPr>
          <w:rFonts w:eastAsia="Times New Roman"/>
          <w:color w:val="auto"/>
          <w:lang w:eastAsia="ru-RU"/>
        </w:rPr>
        <w:lastRenderedPageBreak/>
        <w:t>Установка VLF подаё</w:t>
      </w:r>
      <w:r w:rsidRPr="00DE3499">
        <w:rPr>
          <w:rFonts w:eastAsia="Times New Roman"/>
          <w:color w:val="auto"/>
          <w:lang w:eastAsia="ru-RU"/>
        </w:rPr>
        <w:t xml:space="preserve">т в кабель постоянное напряжение частотой 0,1 Гц. Испытание производится напряжением, равным </w:t>
      </w:r>
      <w:r w:rsidRPr="00DE3499">
        <w:rPr>
          <w:rFonts w:eastAsia="Times New Roman"/>
          <w:bCs/>
          <w:color w:val="auto"/>
          <w:lang w:eastAsia="ru-RU"/>
        </w:rPr>
        <w:t>3Uо</w:t>
      </w:r>
      <w:r w:rsidRPr="00DE3499">
        <w:rPr>
          <w:rFonts w:eastAsia="Times New Roman"/>
          <w:color w:val="auto"/>
          <w:lang w:eastAsia="ru-RU"/>
        </w:rPr>
        <w:t xml:space="preserve">, </w:t>
      </w:r>
      <w:r w:rsidR="00B572EB">
        <w:rPr>
          <w:rFonts w:eastAsia="Times New Roman"/>
          <w:color w:val="auto"/>
          <w:lang w:eastAsia="ru-RU"/>
        </w:rPr>
        <w:t>согласно утверждё</w:t>
      </w:r>
      <w:r w:rsidRPr="00DE3499">
        <w:rPr>
          <w:rFonts w:eastAsia="Times New Roman"/>
          <w:color w:val="auto"/>
          <w:lang w:eastAsia="ru-RU"/>
        </w:rPr>
        <w:t xml:space="preserve">нным отраслевым стандартам (HD 620S1, VDE 0276-620,-621,-1001 и т.д.). Основной причиной увеличения уровня частичных разрядов при эксплуатации кабелей с изоляцией из СПЭ является рост водных триингов в изоляции.  Технология создания кабельной изоляции из сшитого полиэтилена появилась в 70-х годах 20 века. Сшивка </w:t>
      </w:r>
      <w:r w:rsidR="00B572EB">
        <w:rPr>
          <w:rFonts w:eastAsia="Times New Roman"/>
          <w:color w:val="auto"/>
          <w:lang w:eastAsia="ru-RU"/>
        </w:rPr>
        <w:t>– создание пространственной решётки за счё</w:t>
      </w:r>
      <w:r w:rsidRPr="00DE3499">
        <w:rPr>
          <w:rFonts w:eastAsia="Times New Roman"/>
          <w:color w:val="auto"/>
          <w:lang w:eastAsia="ru-RU"/>
        </w:rPr>
        <w:t>т образования продольно-поперечных связей между макромолекулами полимера – увеличи</w:t>
      </w:r>
      <w:r w:rsidR="00B572EB">
        <w:rPr>
          <w:rFonts w:eastAsia="Times New Roman"/>
          <w:color w:val="auto"/>
          <w:lang w:eastAsia="ru-RU"/>
        </w:rPr>
        <w:t>вает жё</w:t>
      </w:r>
      <w:r w:rsidRPr="00DE3499">
        <w:rPr>
          <w:rFonts w:eastAsia="Times New Roman"/>
          <w:color w:val="auto"/>
          <w:lang w:eastAsia="ru-RU"/>
        </w:rPr>
        <w:t xml:space="preserve">сткость изоляции при повышенных температурах. В процессе старения (деструкции) сшитого полиэтилена его эксплуатационные характеристики снижаются. Основная причина этого - водные триинги – повреждения полимера, развивающиеся на технологических дефектах изоляции при совместном действии электрического поля и влаги, диффундирующей из окружающей среды. Вместе с влагой в изоляцию проникают агрессивные вещества. Они разрушают полимерные цепи, приводя к образованию микрополостей, которые в свою очередь служат резервуарами для накопления влаги. Под воздействием электрического поля полярные молекулы воды образуют древовидные структуры, направленные вдоль силовых линий электрического поля - водные триинги. Электрическая прочность изоляции в области триингов существенно снижается, что повышает напряженность на неповрежденной части изоляции и ускоряет процесс роста триинга. Однако в настоящее время в материал изоляции кабеля вводятся химические соединения, которые противостоят образованию водных триингов. Типичная картина триингов в изоляции кабеля с изоляцией из СПЭ находящегося в </w:t>
      </w:r>
      <w:r w:rsidR="00D55DB4">
        <w:rPr>
          <w:rFonts w:eastAsia="Times New Roman"/>
          <w:color w:val="auto"/>
          <w:lang w:eastAsia="ru-RU"/>
        </w:rPr>
        <w:t xml:space="preserve">эксплуатации  представлена на  рисунке </w:t>
      </w:r>
      <w:r w:rsidRPr="00DE3499">
        <w:rPr>
          <w:rFonts w:eastAsia="Times New Roman"/>
          <w:color w:val="auto"/>
          <w:lang w:eastAsia="ru-RU"/>
        </w:rPr>
        <w:t xml:space="preserve"> </w:t>
      </w:r>
      <w:r>
        <w:rPr>
          <w:rFonts w:eastAsia="Times New Roman"/>
          <w:color w:val="auto"/>
          <w:lang w:eastAsia="ru-RU"/>
        </w:rPr>
        <w:t>6</w:t>
      </w:r>
      <w:r w:rsidR="00D55DB4">
        <w:rPr>
          <w:rFonts w:eastAsia="Times New Roman"/>
          <w:color w:val="auto"/>
          <w:lang w:eastAsia="ru-RU"/>
        </w:rPr>
        <w:t>.</w:t>
      </w:r>
    </w:p>
    <w:p w:rsidR="00B572EB" w:rsidRPr="00DE3499" w:rsidRDefault="00B572EB" w:rsidP="00DE3499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</w:p>
    <w:p w:rsidR="00DE3499" w:rsidRPr="00DE3499" w:rsidRDefault="00DE3499" w:rsidP="00DE3499">
      <w:pPr>
        <w:spacing w:after="0" w:line="240" w:lineRule="auto"/>
        <w:jc w:val="center"/>
        <w:rPr>
          <w:rFonts w:eastAsia="Times New Roman"/>
          <w:color w:val="auto"/>
          <w:lang w:eastAsia="ru-RU"/>
        </w:rPr>
      </w:pPr>
      <w:r>
        <w:rPr>
          <w:rFonts w:eastAsia="Times New Roman"/>
          <w:noProof/>
          <w:color w:val="auto"/>
          <w:lang w:eastAsia="ru-RU"/>
        </w:rPr>
        <w:drawing>
          <wp:inline distT="0" distB="0" distL="0" distR="0">
            <wp:extent cx="3666490" cy="1923415"/>
            <wp:effectExtent l="0" t="0" r="0" b="635"/>
            <wp:docPr id="7" name="Рисунок 7" descr="Изоляция кабе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Изоляция кабеля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490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499" w:rsidRPr="00DE3499" w:rsidRDefault="00DE3499" w:rsidP="00DE3499">
      <w:pPr>
        <w:spacing w:after="0" w:line="240" w:lineRule="auto"/>
        <w:jc w:val="both"/>
        <w:rPr>
          <w:rFonts w:eastAsia="Times New Roman"/>
          <w:i/>
          <w:color w:val="auto"/>
          <w:lang w:eastAsia="ru-RU"/>
        </w:rPr>
      </w:pPr>
      <w:r w:rsidRPr="00DE3499">
        <w:rPr>
          <w:rFonts w:eastAsia="Times New Roman"/>
          <w:i/>
          <w:color w:val="auto"/>
          <w:lang w:eastAsia="ru-RU"/>
        </w:rPr>
        <w:t xml:space="preserve">                                  </w:t>
      </w:r>
    </w:p>
    <w:p w:rsidR="00DE3499" w:rsidRPr="00DE3499" w:rsidRDefault="00DE3499" w:rsidP="00DE3499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DE3499">
        <w:rPr>
          <w:rFonts w:eastAsia="Times New Roman"/>
          <w:color w:val="auto"/>
          <w:lang w:eastAsia="ru-RU"/>
        </w:rPr>
        <w:t xml:space="preserve">                                                                         </w:t>
      </w:r>
    </w:p>
    <w:p w:rsidR="00DE3499" w:rsidRPr="00DE3499" w:rsidRDefault="00D55DB4" w:rsidP="00DE3499">
      <w:pPr>
        <w:spacing w:after="0" w:line="240" w:lineRule="auto"/>
        <w:jc w:val="center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Рис.</w:t>
      </w:r>
      <w:r w:rsidR="00DE3499">
        <w:rPr>
          <w:rFonts w:eastAsia="Times New Roman"/>
          <w:color w:val="auto"/>
          <w:lang w:eastAsia="ru-RU"/>
        </w:rPr>
        <w:t xml:space="preserve"> 6</w:t>
      </w:r>
      <w:r w:rsidR="00DE3499" w:rsidRPr="00DE3499">
        <w:rPr>
          <w:rFonts w:eastAsia="Times New Roman"/>
          <w:color w:val="auto"/>
          <w:lang w:eastAsia="ru-RU"/>
        </w:rPr>
        <w:t xml:space="preserve"> Картина триингов в изоляции кабеля с изоляцией из СПЭ</w:t>
      </w:r>
    </w:p>
    <w:p w:rsidR="00F37F0B" w:rsidRPr="006F0B3D" w:rsidRDefault="00D55DB4" w:rsidP="006F0B3D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Fonts w:eastAsia="Times New Roman"/>
          <w:b w:val="0"/>
          <w:color w:val="auto"/>
          <w:lang w:eastAsia="ru-RU"/>
        </w:rPr>
        <w:tab/>
      </w:r>
      <w:bookmarkStart w:id="3" w:name="_Toc421169949"/>
      <w:r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11.4</w:t>
      </w:r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Надзор за монтажом вн</w:t>
      </w:r>
      <w:r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овь вводимых в эксплуатацию  КЛ</w:t>
      </w:r>
      <w:bookmarkEnd w:id="3"/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</w:p>
    <w:p w:rsidR="00230AF4" w:rsidRPr="00230AF4" w:rsidRDefault="00230AF4" w:rsidP="00230AF4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 w:rsidRPr="00230AF4">
        <w:rPr>
          <w:rFonts w:eastAsia="Times New Roman"/>
          <w:color w:val="auto"/>
          <w:lang w:eastAsia="ru-RU"/>
        </w:rPr>
        <w:t xml:space="preserve">Потребитель, которому принадлежит КЛ, (эксплуатирующая организация) должен вести технический надзор за прокладкой и монтажом КЛ всех напряжений, сооружаемых монтажными организациями. При </w:t>
      </w:r>
      <w:r w:rsidRPr="00230AF4">
        <w:rPr>
          <w:rFonts w:eastAsia="Times New Roman"/>
          <w:color w:val="auto"/>
          <w:lang w:eastAsia="ru-RU"/>
        </w:rPr>
        <w:lastRenderedPageBreak/>
        <w:t xml:space="preserve">надзоре за прокладкой и при эксплуатации небронированных кабелей со шланговым покрытием особое внимание должно быть уделено состоянию шлангов. Кабели со шлангами, имеющими сквозные порывы, задиры и трещины, должны быть отремонтированы или заменены. </w:t>
      </w:r>
    </w:p>
    <w:p w:rsidR="00F37F0B" w:rsidRDefault="00230AF4" w:rsidP="00230AF4">
      <w:pPr>
        <w:spacing w:after="0" w:line="240" w:lineRule="auto"/>
        <w:jc w:val="both"/>
        <w:rPr>
          <w:rFonts w:eastAsia="Times New Roman"/>
          <w:b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При </w:t>
      </w:r>
      <w:proofErr w:type="gramStart"/>
      <w:r>
        <w:rPr>
          <w:rFonts w:eastAsia="Times New Roman"/>
          <w:color w:val="auto"/>
          <w:lang w:eastAsia="ru-RU"/>
        </w:rPr>
        <w:t>приё</w:t>
      </w:r>
      <w:r w:rsidRPr="00230AF4">
        <w:rPr>
          <w:rFonts w:eastAsia="Times New Roman"/>
          <w:color w:val="auto"/>
          <w:lang w:eastAsia="ru-RU"/>
        </w:rPr>
        <w:t>мке</w:t>
      </w:r>
      <w:proofErr w:type="gramEnd"/>
      <w:r w:rsidRPr="00230AF4">
        <w:rPr>
          <w:rFonts w:eastAsia="Times New Roman"/>
          <w:color w:val="auto"/>
          <w:lang w:eastAsia="ru-RU"/>
        </w:rPr>
        <w:t xml:space="preserve"> в эксплуатацию вновь сооружаемой КЛ должны быть произведены испытания в соответствии с требованиями правил устройства электроустановок.</w:t>
      </w:r>
    </w:p>
    <w:p w:rsidR="00F37F0B" w:rsidRPr="006F0B3D" w:rsidRDefault="00D55DB4" w:rsidP="006F0B3D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Fonts w:eastAsia="Times New Roman"/>
          <w:b w:val="0"/>
          <w:color w:val="auto"/>
          <w:lang w:eastAsia="ru-RU"/>
        </w:rPr>
        <w:tab/>
      </w:r>
      <w:bookmarkStart w:id="4" w:name="_Toc421169950"/>
      <w:r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11.5 Контроль режимов и нагрузок КЛ</w:t>
      </w:r>
      <w:bookmarkEnd w:id="4"/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</w:p>
    <w:p w:rsidR="00230AF4" w:rsidRDefault="00230AF4" w:rsidP="009E41B2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 w:rsidRPr="00230AF4">
        <w:rPr>
          <w:rFonts w:eastAsia="Times New Roman"/>
          <w:color w:val="auto"/>
          <w:lang w:eastAsia="ru-RU"/>
        </w:rPr>
        <w:t xml:space="preserve">Для каждой КЛ при вводе в эксплуатацию должны быть установлены наибольшие допустимые токовые нагрузки. Нагрузки должны быть определены по участку трассы длиной не менее </w:t>
      </w:r>
      <w:smartTag w:uri="urn:schemas-microsoft-com:office:smarttags" w:element="metricconverter">
        <w:smartTagPr>
          <w:attr w:name="ProductID" w:val="10 м"/>
        </w:smartTagPr>
        <w:r w:rsidRPr="00230AF4">
          <w:rPr>
            <w:rFonts w:eastAsia="Times New Roman"/>
            <w:color w:val="auto"/>
            <w:lang w:eastAsia="ru-RU"/>
          </w:rPr>
          <w:t>10 м</w:t>
        </w:r>
      </w:smartTag>
      <w:r w:rsidRPr="00230AF4">
        <w:rPr>
          <w:rFonts w:eastAsia="Times New Roman"/>
          <w:color w:val="auto"/>
          <w:lang w:eastAsia="ru-RU"/>
        </w:rPr>
        <w:t xml:space="preserve"> с наихудшими условиями охлаждения. Повышение этих нагрузок допускается на основе тепловых испытаний при условии, что температура жил будет не выше длительно допустимой температу</w:t>
      </w:r>
      <w:r>
        <w:rPr>
          <w:rFonts w:eastAsia="Times New Roman"/>
          <w:color w:val="auto"/>
          <w:lang w:eastAsia="ru-RU"/>
        </w:rPr>
        <w:t>ры, приведё</w:t>
      </w:r>
      <w:r w:rsidRPr="00230AF4">
        <w:rPr>
          <w:rFonts w:eastAsia="Times New Roman"/>
          <w:color w:val="auto"/>
          <w:lang w:eastAsia="ru-RU"/>
        </w:rPr>
        <w:t>нной в государственных стандартах или технических условиях. Температура воздуха внутри кабельных туннелей, каналов и шахт в летнее время должна быть не более чем на 10</w:t>
      </w:r>
      <w:proofErr w:type="gramStart"/>
      <w:r w:rsidRPr="00230AF4">
        <w:rPr>
          <w:rFonts w:eastAsia="Times New Roman"/>
          <w:color w:val="auto"/>
          <w:lang w:eastAsia="ru-RU"/>
        </w:rPr>
        <w:t>°С</w:t>
      </w:r>
      <w:proofErr w:type="gramEnd"/>
      <w:r w:rsidRPr="00230AF4">
        <w:rPr>
          <w:rFonts w:eastAsia="Times New Roman"/>
          <w:color w:val="auto"/>
          <w:lang w:eastAsia="ru-RU"/>
        </w:rPr>
        <w:t xml:space="preserve"> выше температуры наружного воздуха. На период ликвидации аварии допускается перегрузка по току для кабелей с пропитанной бумажной изоляцией напряжением до 10 кВ на 30% продолжительностью не более 6 ч в сутки в течение 5 суток, но не более 100 ч в год, если в остальные периоды этих суток нагрузка не превышает длительно допустимой. Для кабелей, находившихся в эксплуатации более 15 лет, перегрузки должны быть снижены до 10%. Перегрузки кабелей с пропитанной бумажной изоляцией напряжением 20 и 35 кВ не допускаются.  </w:t>
      </w:r>
      <w:proofErr w:type="gramStart"/>
      <w:r w:rsidRPr="00230AF4">
        <w:rPr>
          <w:rFonts w:eastAsia="Times New Roman"/>
          <w:color w:val="auto"/>
          <w:lang w:eastAsia="ru-RU"/>
        </w:rPr>
        <w:t>На период ликвидации аварии допускаются перегрузки по току для кабелей с изоляцией из полиэтилена и поливинилхлоридного пластиката на 15% и для кабелей с изоляцией из резины и вулканизированного полиэтилена на 18% продолжительностью не более 6 ч в сутки в течение 5 суток, но не более 100 ч в год, если в остальные периоды этих суток нагрузка не превышает длительно допустимой</w:t>
      </w:r>
      <w:proofErr w:type="gramEnd"/>
      <w:r w:rsidRPr="00230AF4">
        <w:rPr>
          <w:rFonts w:eastAsia="Times New Roman"/>
          <w:color w:val="auto"/>
          <w:lang w:eastAsia="ru-RU"/>
        </w:rPr>
        <w:t>. Для кабелей, находившихся в эксплуатации более 15 лет, перегрузки должны быть снижены до 10%.</w:t>
      </w:r>
      <w:r w:rsidR="009E41B2">
        <w:rPr>
          <w:rFonts w:eastAsia="Times New Roman"/>
          <w:color w:val="auto"/>
          <w:lang w:eastAsia="ru-RU"/>
        </w:rPr>
        <w:t xml:space="preserve"> </w:t>
      </w:r>
      <w:r w:rsidRPr="00230AF4">
        <w:rPr>
          <w:rFonts w:eastAsia="Times New Roman"/>
          <w:color w:val="auto"/>
          <w:lang w:eastAsia="ru-RU"/>
        </w:rPr>
        <w:t>Перегрузка маслонаполненных кабелей низкого и высокого давления напряжением 110-220 кВ должна быть установлена местными инструкциями с уч</w:t>
      </w:r>
      <w:r w:rsidR="00CC45F8">
        <w:rPr>
          <w:rFonts w:eastAsia="Times New Roman"/>
          <w:color w:val="auto"/>
          <w:lang w:eastAsia="ru-RU"/>
        </w:rPr>
        <w:t>ё</w:t>
      </w:r>
      <w:r w:rsidRPr="00230AF4">
        <w:rPr>
          <w:rFonts w:eastAsia="Times New Roman"/>
          <w:color w:val="auto"/>
          <w:lang w:eastAsia="ru-RU"/>
        </w:rPr>
        <w:t>том требований государственных стандартов.</w:t>
      </w:r>
    </w:p>
    <w:p w:rsidR="00CC45F8" w:rsidRPr="00230AF4" w:rsidRDefault="00CC45F8" w:rsidP="009E41B2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П</w:t>
      </w:r>
      <w:r w:rsidR="009E41B2">
        <w:rPr>
          <w:rFonts w:eastAsia="Times New Roman"/>
          <w:color w:val="auto"/>
          <w:lang w:eastAsia="ru-RU"/>
        </w:rPr>
        <w:t xml:space="preserve">ерегрузки </w:t>
      </w:r>
      <w:r>
        <w:rPr>
          <w:rFonts w:eastAsia="Times New Roman"/>
          <w:color w:val="auto"/>
          <w:lang w:eastAsia="ru-RU"/>
        </w:rPr>
        <w:t>кабелей импортного производства  с изоляцией из сшитого полиэтилена устанавливаются в соответствии с документацией завода изготовителя.</w:t>
      </w:r>
    </w:p>
    <w:p w:rsidR="00F37F0B" w:rsidRPr="006F0B3D" w:rsidRDefault="006F0B3D" w:rsidP="006F0B3D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bookmarkStart w:id="5" w:name="_Toc421169951"/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ab/>
      </w:r>
      <w:r w:rsidR="00D55DB4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11.6</w:t>
      </w:r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Эксплуатация кабельных каналов и других кабельных сооружений</w:t>
      </w:r>
      <w:bookmarkEnd w:id="5"/>
    </w:p>
    <w:p w:rsidR="00F37F0B" w:rsidRDefault="009E41B2" w:rsidP="009E41B2">
      <w:pPr>
        <w:spacing w:before="120" w:after="120" w:line="240" w:lineRule="auto"/>
        <w:ind w:firstLine="708"/>
        <w:jc w:val="both"/>
        <w:rPr>
          <w:rFonts w:eastAsia="Times New Roman"/>
          <w:b/>
          <w:color w:val="auto"/>
          <w:lang w:eastAsia="ru-RU"/>
        </w:rPr>
      </w:pPr>
      <w:r w:rsidRPr="00932A09">
        <w:t xml:space="preserve">Осмотр туннелей (коллекторов), шахт и каналов на </w:t>
      </w:r>
      <w:proofErr w:type="gramStart"/>
      <w:r w:rsidRPr="00932A09">
        <w:t>подстанциях</w:t>
      </w:r>
      <w:proofErr w:type="gramEnd"/>
      <w:r w:rsidRPr="00932A09">
        <w:t xml:space="preserve"> с постоянным дежурством персонала должен производиться не реже 1 раза в месяц, осмотр этих сооружений на подстанциях без постоянного дежурства персонала - по местным инструкциям в сроки, установленные</w:t>
      </w:r>
      <w:r>
        <w:t xml:space="preserve"> техническим руководителем</w:t>
      </w:r>
      <w:r w:rsidRPr="00932A09">
        <w:t xml:space="preserve">. Местными инструкциями должны быть установлены сроки </w:t>
      </w:r>
      <w:r w:rsidRPr="00932A09">
        <w:lastRenderedPageBreak/>
        <w:t>проверки работоспособности устройств пожарной сигнализации и пожаротушения, находящихся в кабельных сооружениях. Туннели, коллекторы, каналы и другие кабельные сооружения должны содержаться в чистоте; металлическая не оцинкованная броня кабелей, проложенных в кабельных сооружениях, и металлические конструкции с не металлизированным покрытием, по которым проложены кабели, должны периодически покрываться негорючими антикоррозионными составами. Хранение в кабельных сооружениях каких-либо материалов не допускается.</w:t>
      </w:r>
      <w:r w:rsidRPr="00932A09">
        <w:rPr>
          <w:b/>
        </w:rPr>
        <w:t xml:space="preserve"> </w:t>
      </w:r>
      <w:r w:rsidRPr="00932A09">
        <w:t>Кабельные сооружения, в которые попадает вода, должны быть оборудованы средствами для отвода почвенных и ливневых вод</w:t>
      </w:r>
    </w:p>
    <w:p w:rsidR="00F37F0B" w:rsidRPr="006F0B3D" w:rsidRDefault="006F0B3D" w:rsidP="006F0B3D">
      <w:pPr>
        <w:pStyle w:val="1"/>
        <w:spacing w:before="120" w:after="120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bookmarkStart w:id="6" w:name="_Toc421169952"/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ab/>
      </w:r>
      <w:r w:rsidR="00D55DB4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11.7 </w:t>
      </w:r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Защита от блуждающих токов</w:t>
      </w:r>
      <w:bookmarkEnd w:id="6"/>
    </w:p>
    <w:p w:rsidR="009E41B2" w:rsidRPr="009E41B2" w:rsidRDefault="009E41B2" w:rsidP="005E69BE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 w:rsidRPr="009E41B2">
        <w:rPr>
          <w:rFonts w:eastAsia="Times New Roman"/>
          <w:color w:val="auto"/>
          <w:lang w:eastAsia="ru-RU"/>
        </w:rPr>
        <w:t xml:space="preserve">В районах с электрифицированным рельсовым транспортом или агрессивными грунтами на КЛ должны проводиться измерения блуждающих токов, составляться и систематически корректироваться потенциальные диаграммы КЛ (или ее отдельных участков) и карты почвенных коррозионных зон. В городах, где организована совместная антикоррозионная защита для всех подземных коммуникаций, снятие потенциальных диаграмм не требуется. Потенциалы кабелей должны измеряться в зонах блуждающих токов, местах сближения силовых кабелей с трубопроводами и кабелями связи, имеющими катодную защиту, и на участках кабелей, оборудованных установками по защите от коррозии. На кабелях со шланговыми защитными покровами должно контролироваться состояние антикоррозионного покрытия. </w:t>
      </w:r>
      <w:r>
        <w:rPr>
          <w:rFonts w:eastAsia="Times New Roman"/>
          <w:color w:val="auto"/>
          <w:lang w:eastAsia="ru-RU"/>
        </w:rPr>
        <w:t>Организация, в ведении которой находятся КЛ, долж</w:t>
      </w:r>
      <w:r w:rsidRPr="009E41B2">
        <w:rPr>
          <w:rFonts w:eastAsia="Times New Roman"/>
          <w:color w:val="auto"/>
          <w:lang w:eastAsia="ru-RU"/>
        </w:rPr>
        <w:t>н</w:t>
      </w:r>
      <w:r>
        <w:rPr>
          <w:rFonts w:eastAsia="Times New Roman"/>
          <w:color w:val="auto"/>
          <w:lang w:eastAsia="ru-RU"/>
        </w:rPr>
        <w:t xml:space="preserve">а </w:t>
      </w:r>
      <w:r w:rsidRPr="009E41B2">
        <w:rPr>
          <w:rFonts w:eastAsia="Times New Roman"/>
          <w:color w:val="auto"/>
          <w:lang w:eastAsia="ru-RU"/>
        </w:rPr>
        <w:t xml:space="preserve"> контролировать выполнение управлениями и службами электрифицированного рельсового транспорта мероприятий по уменьшению значений блуждающих токов в земле в соответствии с установленными требованиями. При обнаружении на КЛ опасности разрушения металлических оболочек из-за электрической, почвенной или химической коррозии должны быть приняты меры к ее предотвращению. За защитными устройствами на КЛ должно быть установлено наблюдение в соответствии с местными инструкциями.</w:t>
      </w:r>
      <w:r w:rsidRPr="009E41B2">
        <w:rPr>
          <w:rFonts w:eastAsia="Times New Roman"/>
          <w:b/>
          <w:color w:val="auto"/>
          <w:lang w:eastAsia="ru-RU"/>
        </w:rPr>
        <w:t xml:space="preserve"> </w:t>
      </w:r>
      <w:r w:rsidRPr="009E41B2">
        <w:rPr>
          <w:rFonts w:eastAsia="Times New Roman"/>
          <w:bCs/>
          <w:color w:val="auto"/>
          <w:lang w:eastAsia="ru-RU"/>
        </w:rPr>
        <w:t xml:space="preserve">В соответствии с Объёмом и нормами испытания электрооборудования производится проверка </w:t>
      </w:r>
      <w:proofErr w:type="gramStart"/>
      <w:r w:rsidRPr="009E41B2">
        <w:rPr>
          <w:rFonts w:eastAsia="Times New Roman"/>
          <w:bCs/>
          <w:color w:val="auto"/>
          <w:lang w:eastAsia="ru-RU"/>
        </w:rPr>
        <w:t>антикоррозийных</w:t>
      </w:r>
      <w:proofErr w:type="gramEnd"/>
      <w:r w:rsidRPr="009E41B2">
        <w:rPr>
          <w:rFonts w:eastAsia="Times New Roman"/>
          <w:bCs/>
          <w:color w:val="auto"/>
          <w:lang w:eastAsia="ru-RU"/>
        </w:rPr>
        <w:t xml:space="preserve"> защит.  </w:t>
      </w:r>
      <w:r w:rsidR="005E69BE">
        <w:rPr>
          <w:rFonts w:eastAsia="Times New Roman"/>
          <w:color w:val="auto"/>
          <w:lang w:eastAsia="ru-RU"/>
        </w:rPr>
        <w:t>При приё</w:t>
      </w:r>
      <w:r w:rsidRPr="009E41B2">
        <w:rPr>
          <w:rFonts w:eastAsia="Times New Roman"/>
          <w:color w:val="auto"/>
          <w:lang w:eastAsia="ru-RU"/>
        </w:rPr>
        <w:t>мке линий в эксплуатацию и в процессе эксплуатации проверяется работа антикоррозионных защит для:</w:t>
      </w:r>
    </w:p>
    <w:p w:rsidR="009E41B2" w:rsidRPr="009E41B2" w:rsidRDefault="009E41B2" w:rsidP="009E41B2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9E41B2">
        <w:rPr>
          <w:rFonts w:eastAsia="Times New Roman"/>
          <w:color w:val="auto"/>
          <w:lang w:eastAsia="ru-RU"/>
        </w:rPr>
        <w:t>- кабелей с металлической оболочкой, проложенных в грунтах со средней и низкой коррозионной активностью (удельное сопротивление грунта выше 20 Ом/м), при среднесуточной плотности тока утечки в землю выше 0,15 мА/дм</w:t>
      </w:r>
      <w:proofErr w:type="gramStart"/>
      <w:r w:rsidRPr="009E41B2">
        <w:rPr>
          <w:rFonts w:eastAsia="Times New Roman"/>
          <w:color w:val="auto"/>
          <w:vertAlign w:val="superscript"/>
          <w:lang w:eastAsia="ru-RU"/>
        </w:rPr>
        <w:t>2</w:t>
      </w:r>
      <w:proofErr w:type="gramEnd"/>
      <w:r w:rsidRPr="009E41B2">
        <w:rPr>
          <w:rFonts w:eastAsia="Times New Roman"/>
          <w:color w:val="auto"/>
          <w:lang w:eastAsia="ru-RU"/>
        </w:rPr>
        <w:t>;</w:t>
      </w:r>
    </w:p>
    <w:p w:rsidR="009E41B2" w:rsidRPr="009E41B2" w:rsidRDefault="009E41B2" w:rsidP="009E41B2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9E41B2">
        <w:rPr>
          <w:rFonts w:eastAsia="Times New Roman"/>
          <w:color w:val="auto"/>
          <w:lang w:eastAsia="ru-RU"/>
        </w:rPr>
        <w:t>- кабелей с металлической оболочкой, проложенных в грунтах с высокой коррозионной активностью (удельное сопротивление грунта менее 20 Ом/м), при любой среднесуточной плотности тока утечки в землю;</w:t>
      </w:r>
    </w:p>
    <w:p w:rsidR="009E41B2" w:rsidRPr="009E41B2" w:rsidRDefault="009E41B2" w:rsidP="009E41B2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9E41B2">
        <w:rPr>
          <w:rFonts w:eastAsia="Times New Roman"/>
          <w:color w:val="auto"/>
          <w:lang w:eastAsia="ru-RU"/>
        </w:rPr>
        <w:t>- ка</w:t>
      </w:r>
      <w:r w:rsidR="005E69BE">
        <w:rPr>
          <w:rFonts w:eastAsia="Times New Roman"/>
          <w:color w:val="auto"/>
          <w:lang w:eastAsia="ru-RU"/>
        </w:rPr>
        <w:t>белей с незащищё</w:t>
      </w:r>
      <w:r w:rsidRPr="009E41B2">
        <w:rPr>
          <w:rFonts w:eastAsia="Times New Roman"/>
          <w:color w:val="auto"/>
          <w:lang w:eastAsia="ru-RU"/>
        </w:rPr>
        <w:t>нной оболочкой и разрушенными броней и защитными покровами;</w:t>
      </w:r>
    </w:p>
    <w:p w:rsidR="009E41B2" w:rsidRPr="009E41B2" w:rsidRDefault="009E41B2" w:rsidP="009E41B2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9E41B2">
        <w:rPr>
          <w:rFonts w:eastAsia="Times New Roman"/>
          <w:color w:val="auto"/>
          <w:lang w:eastAsia="ru-RU"/>
        </w:rPr>
        <w:lastRenderedPageBreak/>
        <w:t>- стального трубопровода кабелей высокого давления независимо от агрессивности грунта и видов изоляционных покрытий.</w:t>
      </w:r>
    </w:p>
    <w:p w:rsidR="009E41B2" w:rsidRPr="009E41B2" w:rsidRDefault="009E41B2" w:rsidP="009E41B2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41B2">
        <w:rPr>
          <w:rFonts w:eastAsia="Times New Roman"/>
          <w:color w:val="auto"/>
          <w:lang w:eastAsia="ru-RU"/>
        </w:rPr>
        <w:t>При проверке измеряются потенциалы и токи в оболочках кабелей и параметры электрозащиты (ток и напряжение катодной станции, ток дренажа) в соответствии с Руководящими указаниями по электрохимической защите подземных энергетических сооружений от коррозии.</w:t>
      </w:r>
    </w:p>
    <w:p w:rsidR="009E41B2" w:rsidRPr="009E41B2" w:rsidRDefault="009E41B2" w:rsidP="009E41B2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41B2">
        <w:rPr>
          <w:rFonts w:eastAsia="Times New Roman"/>
          <w:color w:val="auto"/>
          <w:lang w:eastAsia="ru-RU"/>
        </w:rPr>
        <w:t>Сроки проведения измерений блуждающих токов в земле определяются техническим руководителем энергопредприятия, но не реже 1 раза в 3 года.</w:t>
      </w:r>
    </w:p>
    <w:p w:rsidR="00F37F0B" w:rsidRPr="006F0B3D" w:rsidRDefault="006F0B3D" w:rsidP="006F0B3D">
      <w:pPr>
        <w:pStyle w:val="1"/>
        <w:spacing w:before="120" w:after="120"/>
        <w:rPr>
          <w:rFonts w:ascii="Times New Roman" w:eastAsia="Times New Roman" w:hAnsi="Times New Roman" w:cs="Times New Roman"/>
          <w:b w:val="0"/>
          <w:i/>
          <w:color w:val="auto"/>
          <w:lang w:eastAsia="ru-RU"/>
        </w:rPr>
      </w:pPr>
      <w:bookmarkStart w:id="7" w:name="_Toc421169953"/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ab/>
      </w:r>
      <w:bookmarkStart w:id="8" w:name="_GoBack"/>
      <w:bookmarkEnd w:id="8"/>
      <w:r w:rsidR="00D55DB4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11.</w:t>
      </w:r>
      <w:r w:rsidR="00CB72DE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8 </w:t>
      </w:r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>Ремонты, профилактика.</w:t>
      </w:r>
      <w:bookmarkEnd w:id="7"/>
      <w:r w:rsidR="00F37F0B" w:rsidRPr="006F0B3D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</w:p>
    <w:p w:rsidR="005E69BE" w:rsidRP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ab/>
      </w:r>
      <w:r w:rsidRPr="005E69BE">
        <w:rPr>
          <w:rFonts w:eastAsia="Times New Roman"/>
          <w:color w:val="auto"/>
          <w:lang w:eastAsia="ru-RU"/>
        </w:rPr>
        <w:t>Осмотры КЛ напряжением до 35 кВ должны проводиться в следующие сроки:</w:t>
      </w:r>
    </w:p>
    <w:p w:rsid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5E69BE">
        <w:rPr>
          <w:rFonts w:eastAsia="Times New Roman"/>
          <w:color w:val="auto"/>
          <w:lang w:eastAsia="ru-RU"/>
        </w:rPr>
        <w:t xml:space="preserve">трасс кабелей, проложенных в земле, - не реже 1 раза в 3 месяца; </w:t>
      </w:r>
    </w:p>
    <w:p w:rsid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5E69BE">
        <w:rPr>
          <w:rFonts w:eastAsia="Times New Roman"/>
          <w:color w:val="auto"/>
          <w:lang w:eastAsia="ru-RU"/>
        </w:rPr>
        <w:t xml:space="preserve">трасс кабелей, проложенных на эстакадах, в туннелях, блоках, каналах, галереях и по стенам зданий - не реже 1 раза в 6 месяцев; </w:t>
      </w:r>
    </w:p>
    <w:p w:rsid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5E69BE">
        <w:rPr>
          <w:rFonts w:eastAsia="Times New Roman"/>
          <w:color w:val="auto"/>
          <w:lang w:eastAsia="ru-RU"/>
        </w:rPr>
        <w:t xml:space="preserve">кабельных колодцев - не реже 1 раза в 2 года; </w:t>
      </w:r>
    </w:p>
    <w:p w:rsidR="005E69BE" w:rsidRP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5E69BE">
        <w:rPr>
          <w:rFonts w:eastAsia="Times New Roman"/>
          <w:color w:val="auto"/>
          <w:lang w:eastAsia="ru-RU"/>
        </w:rPr>
        <w:t>подводных кабелей - по местным инструкциям</w:t>
      </w:r>
      <w:r>
        <w:rPr>
          <w:rFonts w:eastAsia="Times New Roman"/>
          <w:color w:val="auto"/>
          <w:lang w:eastAsia="ru-RU"/>
        </w:rPr>
        <w:t>.</w:t>
      </w:r>
      <w:r w:rsidRPr="005E69BE">
        <w:rPr>
          <w:rFonts w:eastAsia="Times New Roman"/>
          <w:color w:val="auto"/>
          <w:lang w:eastAsia="ru-RU"/>
        </w:rPr>
        <w:t xml:space="preserve"> </w:t>
      </w:r>
    </w:p>
    <w:p w:rsidR="005E69BE" w:rsidRP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>Осмотры КЛ напряжением 110-220 кВ должны проводиться:</w:t>
      </w:r>
    </w:p>
    <w:p w:rsid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5E69BE">
        <w:rPr>
          <w:rFonts w:eastAsia="Times New Roman"/>
          <w:color w:val="auto"/>
          <w:lang w:eastAsia="ru-RU"/>
        </w:rPr>
        <w:t xml:space="preserve">трасс кабелей, проложенных в земле, - не реже 1 раза в месяц; </w:t>
      </w:r>
    </w:p>
    <w:p w:rsid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>трасс кабелей, проложенных в коллекторах и туннелях, - не реже 1 раза в 3 месяца;</w:t>
      </w:r>
    </w:p>
    <w:p w:rsid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 xml:space="preserve"> </w:t>
      </w:r>
      <w:r>
        <w:rPr>
          <w:rFonts w:eastAsia="Times New Roman"/>
          <w:color w:val="auto"/>
          <w:lang w:eastAsia="ru-RU"/>
        </w:rPr>
        <w:t xml:space="preserve"> - </w:t>
      </w:r>
      <w:r w:rsidRPr="005E69BE">
        <w:rPr>
          <w:rFonts w:eastAsia="Times New Roman"/>
          <w:color w:val="auto"/>
          <w:lang w:eastAsia="ru-RU"/>
        </w:rPr>
        <w:t xml:space="preserve">подпитывающих пунктов при наличии сигнализации давления масла (жидкости) - не реже 1 раза в месяц; </w:t>
      </w:r>
    </w:p>
    <w:p w:rsid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5E69BE">
        <w:rPr>
          <w:rFonts w:eastAsia="Times New Roman"/>
          <w:color w:val="auto"/>
          <w:lang w:eastAsia="ru-RU"/>
        </w:rPr>
        <w:t>подпитывающих пунктов без сигнализации давления масла (жидкости) и подводных кабелей - по местным инструкциям</w:t>
      </w:r>
      <w:r>
        <w:rPr>
          <w:rFonts w:eastAsia="Times New Roman"/>
          <w:color w:val="auto"/>
          <w:lang w:eastAsia="ru-RU"/>
        </w:rPr>
        <w:t>.</w:t>
      </w:r>
      <w:r w:rsidRPr="005E69BE">
        <w:rPr>
          <w:rFonts w:eastAsia="Times New Roman"/>
          <w:color w:val="auto"/>
          <w:lang w:eastAsia="ru-RU"/>
        </w:rPr>
        <w:t xml:space="preserve"> </w:t>
      </w:r>
    </w:p>
    <w:p w:rsidR="005E69BE" w:rsidRP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>Для КЛ, проложенных открыто, осмотр кабельных муфт напряжением выше 1000</w:t>
      </w:r>
      <w:proofErr w:type="gramStart"/>
      <w:r w:rsidRPr="005E69BE">
        <w:rPr>
          <w:rFonts w:eastAsia="Times New Roman"/>
          <w:color w:val="auto"/>
          <w:lang w:eastAsia="ru-RU"/>
        </w:rPr>
        <w:t xml:space="preserve"> В</w:t>
      </w:r>
      <w:proofErr w:type="gramEnd"/>
      <w:r w:rsidRPr="005E69BE">
        <w:rPr>
          <w:rFonts w:eastAsia="Times New Roman"/>
          <w:color w:val="auto"/>
          <w:lang w:eastAsia="ru-RU"/>
        </w:rPr>
        <w:t xml:space="preserve"> должен производиться при каждом осмотре электрооборудования.</w:t>
      </w:r>
    </w:p>
    <w:p w:rsidR="005E69BE" w:rsidRP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 xml:space="preserve">Периодически, но не реже 1 раза в 6 месяцев выборочные осмотры КЛ должен проводить административно-технический персонал. В период паводков, после ливней и при отключении КЛ релейной защитой должны проводиться внеочередные осмотры. Сведения об обнаруженных при осмотрах неисправностях должны заноситься в журнал дефектов и неполадок. Неисправности должны устраняться в кратчайшие сроки. Раскопки кабельных трасс или земляные работы вблизи них должны производиться только после получения соответствующего разрешения руководства организации, по территории которой проходит КЛ, и организации, эксплуатирующей КЛ. К разрешению должен быть приложен план (схема) с указанием размещения и глубины заложения КЛ. Местонахождение КЛ должно быть обозначено соответствующими знаками или надписями как на плане (схеме), так и на месте выполнения работ. Перед началом раскопок должно быть произведено шурфление (контрольное вскрытие) кабельной линии под надзором электротехнического персонала Потребителя, эксплуатирующего КЛ, для уточнения расположения кабелей и глубины их залегания. Рыть траншеи и котлованы в местах нахождения </w:t>
      </w:r>
      <w:r w:rsidRPr="005E69BE">
        <w:rPr>
          <w:rFonts w:eastAsia="Times New Roman"/>
          <w:color w:val="auto"/>
          <w:lang w:eastAsia="ru-RU"/>
        </w:rPr>
        <w:lastRenderedPageBreak/>
        <w:t xml:space="preserve">кабелей и подземных сооружений следует с особой осторожностью, а на глубине </w:t>
      </w:r>
      <w:smartTag w:uri="urn:schemas-microsoft-com:office:smarttags" w:element="metricconverter">
        <w:smartTagPr>
          <w:attr w:name="ProductID" w:val="0,4 м"/>
        </w:smartTagPr>
        <w:r w:rsidRPr="005E69BE">
          <w:rPr>
            <w:rFonts w:eastAsia="Times New Roman"/>
            <w:color w:val="auto"/>
            <w:lang w:eastAsia="ru-RU"/>
          </w:rPr>
          <w:t>0,4 м</w:t>
        </w:r>
      </w:smartTag>
      <w:r w:rsidRPr="005E69BE">
        <w:rPr>
          <w:rFonts w:eastAsia="Times New Roman"/>
          <w:color w:val="auto"/>
          <w:lang w:eastAsia="ru-RU"/>
        </w:rPr>
        <w:t xml:space="preserve"> и более - только лопатами. Зимой раскопки на глубину более </w:t>
      </w:r>
      <w:smartTag w:uri="urn:schemas-microsoft-com:office:smarttags" w:element="metricconverter">
        <w:smartTagPr>
          <w:attr w:name="ProductID" w:val="0,4 м"/>
        </w:smartTagPr>
        <w:r w:rsidRPr="005E69BE">
          <w:rPr>
            <w:rFonts w:eastAsia="Times New Roman"/>
            <w:color w:val="auto"/>
            <w:lang w:eastAsia="ru-RU"/>
          </w:rPr>
          <w:t>0,4 м</w:t>
        </w:r>
      </w:smartTag>
      <w:r w:rsidRPr="005E69BE">
        <w:rPr>
          <w:rFonts w:eastAsia="Times New Roman"/>
          <w:color w:val="auto"/>
          <w:lang w:eastAsia="ru-RU"/>
        </w:rPr>
        <w:t xml:space="preserve"> в местах прохождения кабелей должны выполняться с отогревом грунта. При этом необходимо следить за тем, чтобы от поверхности отогреваемого слоя до кабелей сохранялся слой грунта толщиной не менее </w:t>
      </w:r>
      <w:smartTag w:uri="urn:schemas-microsoft-com:office:smarttags" w:element="metricconverter">
        <w:smartTagPr>
          <w:attr w:name="ProductID" w:val="0,15 м"/>
        </w:smartTagPr>
        <w:r w:rsidRPr="005E69BE">
          <w:rPr>
            <w:rFonts w:eastAsia="Times New Roman"/>
            <w:color w:val="auto"/>
            <w:lang w:eastAsia="ru-RU"/>
          </w:rPr>
          <w:t>0,15 м</w:t>
        </w:r>
      </w:smartTag>
      <w:r w:rsidRPr="005E69BE">
        <w:rPr>
          <w:rFonts w:eastAsia="Times New Roman"/>
          <w:color w:val="auto"/>
          <w:lang w:eastAsia="ru-RU"/>
        </w:rPr>
        <w:t xml:space="preserve">. Оттаявший грунт следует отбрасывать лопатами. Применение ломов и тому подобных инструментов не допускается. Производство раскопок землеройными машинами на расстоянии ближе </w:t>
      </w:r>
      <w:smartTag w:uri="urn:schemas-microsoft-com:office:smarttags" w:element="metricconverter">
        <w:smartTagPr>
          <w:attr w:name="ProductID" w:val="1 м"/>
        </w:smartTagPr>
        <w:r w:rsidRPr="005E69BE">
          <w:rPr>
            <w:rFonts w:eastAsia="Times New Roman"/>
            <w:color w:val="auto"/>
            <w:lang w:eastAsia="ru-RU"/>
          </w:rPr>
          <w:t>1 м</w:t>
        </w:r>
      </w:smartTag>
      <w:r w:rsidRPr="005E69BE">
        <w:rPr>
          <w:rFonts w:eastAsia="Times New Roman"/>
          <w:color w:val="auto"/>
          <w:lang w:eastAsia="ru-RU"/>
        </w:rPr>
        <w:t xml:space="preserve"> от кабеля, а также использование отбойных молотков, ломов и кирок для рыхления грунта над кабелями на глуб</w:t>
      </w:r>
      <w:r w:rsidR="00A25015">
        <w:rPr>
          <w:rFonts w:eastAsia="Times New Roman"/>
          <w:color w:val="auto"/>
          <w:lang w:eastAsia="ru-RU"/>
        </w:rPr>
        <w:t>ину, при которой до кабеля остаё</w:t>
      </w:r>
      <w:r w:rsidRPr="005E69BE">
        <w:rPr>
          <w:rFonts w:eastAsia="Times New Roman"/>
          <w:color w:val="auto"/>
          <w:lang w:eastAsia="ru-RU"/>
        </w:rPr>
        <w:t xml:space="preserve">тся слой грунта менее </w:t>
      </w:r>
      <w:smartTag w:uri="urn:schemas-microsoft-com:office:smarttags" w:element="metricconverter">
        <w:smartTagPr>
          <w:attr w:name="ProductID" w:val="0,3 м"/>
        </w:smartTagPr>
        <w:r w:rsidRPr="005E69BE">
          <w:rPr>
            <w:rFonts w:eastAsia="Times New Roman"/>
            <w:color w:val="auto"/>
            <w:lang w:eastAsia="ru-RU"/>
          </w:rPr>
          <w:t>0,3 м</w:t>
        </w:r>
      </w:smartTag>
      <w:r w:rsidRPr="005E69BE">
        <w:rPr>
          <w:rFonts w:eastAsia="Times New Roman"/>
          <w:color w:val="auto"/>
          <w:lang w:eastAsia="ru-RU"/>
        </w:rPr>
        <w:t xml:space="preserve">, не допускается. Применение ударных и вибропогружных механизмов разрешается на расстоянии не менее </w:t>
      </w:r>
      <w:smartTag w:uri="urn:schemas-microsoft-com:office:smarttags" w:element="metricconverter">
        <w:smartTagPr>
          <w:attr w:name="ProductID" w:val="5 м"/>
        </w:smartTagPr>
        <w:r w:rsidRPr="005E69BE">
          <w:rPr>
            <w:rFonts w:eastAsia="Times New Roman"/>
            <w:color w:val="auto"/>
            <w:lang w:eastAsia="ru-RU"/>
          </w:rPr>
          <w:t>5 м</w:t>
        </w:r>
      </w:smartTag>
      <w:r w:rsidRPr="005E69BE">
        <w:rPr>
          <w:rFonts w:eastAsia="Times New Roman"/>
          <w:color w:val="auto"/>
          <w:lang w:eastAsia="ru-RU"/>
        </w:rPr>
        <w:t xml:space="preserve"> от кабелей.</w:t>
      </w:r>
    </w:p>
    <w:p w:rsidR="005E69BE" w:rsidRP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>Для производства взрывных работ должны быть выданы дополнительные технические условия. Владелец (балансодержатель) КЛ и эксплуатирующая организация должны периодически оповещать организации и население района, где проходят кабельные трассы, о порядке производства земляных работ вблизи этих трасс. КЛ должны периодически подвергаться профилактическим испытаниям повышенным напряжением постоянного тока в соответствии с нормами испытания электрооборудования. Разрешается техническому руководителю энергопредприятия в процессе эксплуатации исходя из местных условий, как исключение, уменьшать уровень испытательного напряжения для кабельных линий напряжением 6-10 кВ до 4</w:t>
      </w:r>
      <w:r w:rsidRPr="005E69BE">
        <w:rPr>
          <w:rFonts w:eastAsia="Times New Roman"/>
          <w:i/>
          <w:iCs/>
          <w:color w:val="auto"/>
          <w:lang w:val="en-US" w:eastAsia="ru-RU"/>
        </w:rPr>
        <w:t>U</w:t>
      </w:r>
      <w:r w:rsidRPr="005E69BE">
        <w:rPr>
          <w:rFonts w:eastAsia="Times New Roman"/>
          <w:color w:val="auto"/>
          <w:vertAlign w:val="subscript"/>
          <w:lang w:eastAsia="ru-RU"/>
        </w:rPr>
        <w:t>ном</w:t>
      </w:r>
      <w:r w:rsidRPr="005E69BE">
        <w:rPr>
          <w:rFonts w:eastAsia="Times New Roman"/>
          <w:color w:val="auto"/>
          <w:lang w:eastAsia="ru-RU"/>
        </w:rPr>
        <w:t xml:space="preserve">. </w:t>
      </w:r>
      <w:proofErr w:type="gramStart"/>
      <w:r w:rsidRPr="005E69BE">
        <w:rPr>
          <w:rFonts w:eastAsia="Times New Roman"/>
          <w:color w:val="auto"/>
          <w:lang w:eastAsia="ru-RU"/>
        </w:rPr>
        <w:t>Для кабелей на напряжение до 35 кВ с бумажной и пластмассовой изоляцией длительность приложения полного исп</w:t>
      </w:r>
      <w:r w:rsidR="00A25015">
        <w:rPr>
          <w:rFonts w:eastAsia="Times New Roman"/>
          <w:color w:val="auto"/>
          <w:lang w:eastAsia="ru-RU"/>
        </w:rPr>
        <w:t>ытательного напряжения при приё</w:t>
      </w:r>
      <w:r w:rsidRPr="005E69BE">
        <w:rPr>
          <w:rFonts w:eastAsia="Times New Roman"/>
          <w:color w:val="auto"/>
          <w:lang w:eastAsia="ru-RU"/>
        </w:rPr>
        <w:t>мосдаточных испытаниях составляет 10 мин, а в процессе эксплуатации - 5 мин. Для кабелей с резиновой изоляцией на напряжение 3-10 кВ длительность приложения полного испытательного напряжения 5 мин. Кабели с резиновой изоляцией на напряжением до 1 кВ испытаниям повышенным напряжением не подвергаются.</w:t>
      </w:r>
      <w:proofErr w:type="gramEnd"/>
      <w:r w:rsidR="00A25015">
        <w:rPr>
          <w:rFonts w:eastAsia="Times New Roman"/>
          <w:color w:val="auto"/>
          <w:lang w:eastAsia="ru-RU"/>
        </w:rPr>
        <w:t xml:space="preserve"> </w:t>
      </w:r>
      <w:r w:rsidRPr="005E69BE">
        <w:rPr>
          <w:rFonts w:eastAsia="Times New Roman"/>
          <w:color w:val="auto"/>
          <w:lang w:eastAsia="ru-RU"/>
        </w:rPr>
        <w:t xml:space="preserve"> Для кабелей на напряжение 110 - 500 кВ длительность приложения полного ис</w:t>
      </w:r>
      <w:r w:rsidR="00A25015">
        <w:rPr>
          <w:rFonts w:eastAsia="Times New Roman"/>
          <w:color w:val="auto"/>
          <w:lang w:eastAsia="ru-RU"/>
        </w:rPr>
        <w:t>пытательного напряжения при приё</w:t>
      </w:r>
      <w:r w:rsidRPr="005E69BE">
        <w:rPr>
          <w:rFonts w:eastAsia="Times New Roman"/>
          <w:color w:val="auto"/>
          <w:lang w:eastAsia="ru-RU"/>
        </w:rPr>
        <w:t>мосдаточных испытаниях и в эксплуатации составляет 15 мин. утечки не является браковочным показателем. Кабельные линии с удовлетворительной изоляцией должны иметь стабильные значения токов утечки. При проведении испытания ток утечки должен уменьшаться. Если не происходит уменьшения значения тока утечки, а также при его увеличении или нестабильности тока испытание производить до выявления дефекта, но не более чем 15 мин.</w:t>
      </w:r>
    </w:p>
    <w:p w:rsidR="005E69BE" w:rsidRPr="005E69BE" w:rsidRDefault="005E69BE" w:rsidP="005E69BE">
      <w:pPr>
        <w:spacing w:after="0" w:line="240" w:lineRule="auto"/>
        <w:rPr>
          <w:rFonts w:eastAsia="Times New Roman"/>
          <w:bCs/>
          <w:color w:val="auto"/>
          <w:lang w:eastAsia="ru-RU"/>
        </w:rPr>
      </w:pPr>
      <w:r w:rsidRPr="005E69BE">
        <w:rPr>
          <w:rFonts w:eastAsia="Times New Roman"/>
          <w:bCs/>
          <w:color w:val="auto"/>
          <w:lang w:eastAsia="ru-RU"/>
        </w:rPr>
        <w:t>Испытательное выпрямленное напряжение силовых кабелей представлено в таблице № 2.</w:t>
      </w:r>
    </w:p>
    <w:p w:rsidR="005E69BE" w:rsidRPr="005E69BE" w:rsidRDefault="005E69BE" w:rsidP="005E69BE">
      <w:pPr>
        <w:spacing w:after="0" w:line="240" w:lineRule="auto"/>
        <w:ind w:firstLine="283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 xml:space="preserve">                                                                                                           </w:t>
      </w:r>
    </w:p>
    <w:p w:rsidR="005E69BE" w:rsidRPr="005E69BE" w:rsidRDefault="005E69BE" w:rsidP="005E69BE">
      <w:pPr>
        <w:spacing w:after="0" w:line="240" w:lineRule="auto"/>
        <w:ind w:firstLine="283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 xml:space="preserve">Таблица № 2.  </w:t>
      </w:r>
      <w:r w:rsidRPr="005E69BE">
        <w:rPr>
          <w:rFonts w:eastAsia="Times New Roman"/>
          <w:bCs/>
          <w:color w:val="auto"/>
          <w:lang w:eastAsia="ru-RU"/>
        </w:rPr>
        <w:t>Испытательное выпрямленное напряжение силовых кабелей.</w:t>
      </w:r>
    </w:p>
    <w:p w:rsidR="005E69BE" w:rsidRPr="005E69BE" w:rsidRDefault="005E69BE" w:rsidP="005E69BE">
      <w:pPr>
        <w:spacing w:after="0" w:line="240" w:lineRule="auto"/>
        <w:ind w:firstLine="283"/>
        <w:rPr>
          <w:rFonts w:eastAsia="Times New Roman"/>
          <w:color w:val="auto"/>
          <w:lang w:eastAsia="ru-RU"/>
        </w:rPr>
      </w:pPr>
    </w:p>
    <w:tbl>
      <w:tblPr>
        <w:tblW w:w="94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2"/>
        <w:gridCol w:w="567"/>
        <w:gridCol w:w="159"/>
        <w:gridCol w:w="408"/>
        <w:gridCol w:w="283"/>
        <w:gridCol w:w="151"/>
        <w:gridCol w:w="645"/>
        <w:gridCol w:w="209"/>
        <w:gridCol w:w="331"/>
        <w:gridCol w:w="373"/>
        <w:gridCol w:w="81"/>
        <w:gridCol w:w="900"/>
        <w:gridCol w:w="257"/>
        <w:gridCol w:w="420"/>
        <w:gridCol w:w="540"/>
        <w:gridCol w:w="300"/>
        <w:gridCol w:w="420"/>
        <w:gridCol w:w="660"/>
        <w:gridCol w:w="60"/>
        <w:gridCol w:w="720"/>
        <w:gridCol w:w="720"/>
      </w:tblGrid>
      <w:tr w:rsidR="005E69BE" w:rsidRPr="005E69BE" w:rsidTr="008B6DE4">
        <w:trPr>
          <w:cantSplit/>
          <w:trHeight w:val="23"/>
        </w:trPr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Категори</w:t>
            </w:r>
            <w:r w:rsidRPr="005E69BE">
              <w:rPr>
                <w:rFonts w:eastAsia="Times New Roman"/>
                <w:color w:val="auto"/>
                <w:lang w:eastAsia="ru-RU"/>
              </w:rPr>
              <w:lastRenderedPageBreak/>
              <w:t>я испытания</w:t>
            </w:r>
          </w:p>
        </w:tc>
        <w:tc>
          <w:tcPr>
            <w:tcW w:w="8204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lastRenderedPageBreak/>
              <w:t>Кабели с бумажной изоляцией на напряжение, кВ</w:t>
            </w:r>
          </w:p>
        </w:tc>
      </w:tr>
      <w:tr w:rsidR="005E69BE" w:rsidRPr="005E69BE" w:rsidTr="008B6DE4">
        <w:trPr>
          <w:cantSplit/>
          <w:trHeight w:val="23"/>
        </w:trPr>
        <w:tc>
          <w:tcPr>
            <w:tcW w:w="12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до 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20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110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150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500</w:t>
            </w:r>
          </w:p>
        </w:tc>
      </w:tr>
      <w:tr w:rsidR="005E69BE" w:rsidRPr="005E69BE" w:rsidTr="008B6DE4">
        <w:trPr>
          <w:trHeight w:val="23"/>
        </w:trPr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gramStart"/>
            <w:r w:rsidRPr="005E69BE">
              <w:rPr>
                <w:rFonts w:eastAsia="Times New Roman"/>
                <w:color w:val="auto"/>
                <w:lang w:eastAsia="ru-RU"/>
              </w:rPr>
              <w:lastRenderedPageBreak/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7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18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36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60</w:t>
            </w:r>
          </w:p>
        </w:tc>
        <w:tc>
          <w:tcPr>
            <w:tcW w:w="98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100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175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285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347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510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865</w:t>
            </w:r>
          </w:p>
        </w:tc>
      </w:tr>
      <w:tr w:rsidR="005E69BE" w:rsidRPr="005E69BE" w:rsidTr="008B6DE4">
        <w:trPr>
          <w:trHeight w:val="23"/>
        </w:trPr>
        <w:tc>
          <w:tcPr>
            <w:tcW w:w="1282" w:type="dxa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К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2,5</w:t>
            </w:r>
          </w:p>
        </w:tc>
        <w:tc>
          <w:tcPr>
            <w:tcW w:w="85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10-17</w:t>
            </w:r>
          </w:p>
        </w:tc>
        <w:tc>
          <w:tcPr>
            <w:tcW w:w="79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15-25</w:t>
            </w:r>
          </w:p>
        </w:tc>
        <w:tc>
          <w:tcPr>
            <w:tcW w:w="54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36</w:t>
            </w:r>
          </w:p>
        </w:tc>
        <w:tc>
          <w:tcPr>
            <w:tcW w:w="373" w:type="dxa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60</w:t>
            </w:r>
          </w:p>
        </w:tc>
        <w:tc>
          <w:tcPr>
            <w:tcW w:w="98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100</w:t>
            </w:r>
          </w:p>
        </w:tc>
        <w:tc>
          <w:tcPr>
            <w:tcW w:w="67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175</w:t>
            </w:r>
          </w:p>
        </w:tc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285</w:t>
            </w:r>
          </w:p>
        </w:tc>
        <w:tc>
          <w:tcPr>
            <w:tcW w:w="7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347</w:t>
            </w:r>
          </w:p>
        </w:tc>
        <w:tc>
          <w:tcPr>
            <w:tcW w:w="72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510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670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865</w:t>
            </w:r>
          </w:p>
        </w:tc>
      </w:tr>
      <w:tr w:rsidR="005E69BE" w:rsidRPr="005E69BE" w:rsidTr="008B6DE4">
        <w:trPr>
          <w:trHeight w:val="23"/>
        </w:trPr>
        <w:tc>
          <w:tcPr>
            <w:tcW w:w="12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М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10-17</w:t>
            </w:r>
          </w:p>
        </w:tc>
        <w:tc>
          <w:tcPr>
            <w:tcW w:w="79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15-25</w:t>
            </w: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36</w:t>
            </w:r>
          </w:p>
        </w:tc>
        <w:tc>
          <w:tcPr>
            <w:tcW w:w="3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60</w:t>
            </w:r>
          </w:p>
        </w:tc>
        <w:tc>
          <w:tcPr>
            <w:tcW w:w="9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100</w:t>
            </w:r>
          </w:p>
        </w:tc>
        <w:tc>
          <w:tcPr>
            <w:tcW w:w="67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175</w:t>
            </w: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285</w:t>
            </w:r>
          </w:p>
        </w:tc>
        <w:tc>
          <w:tcPr>
            <w:tcW w:w="7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347</w:t>
            </w:r>
          </w:p>
        </w:tc>
        <w:tc>
          <w:tcPr>
            <w:tcW w:w="7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510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670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865</w:t>
            </w:r>
          </w:p>
        </w:tc>
      </w:tr>
      <w:tr w:rsidR="005E69BE" w:rsidRPr="005E69BE" w:rsidTr="008B6DE4">
        <w:trPr>
          <w:cantSplit/>
          <w:trHeight w:val="23"/>
        </w:trPr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Категория испытаний</w:t>
            </w:r>
          </w:p>
        </w:tc>
        <w:tc>
          <w:tcPr>
            <w:tcW w:w="436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Кабели с пластмассовой изоляцией на напряжение, кВ</w:t>
            </w:r>
          </w:p>
        </w:tc>
        <w:tc>
          <w:tcPr>
            <w:tcW w:w="384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Кабели с резиновой изоляцией на напряжение, кВ</w:t>
            </w:r>
          </w:p>
        </w:tc>
      </w:tr>
      <w:tr w:rsidR="005E69BE" w:rsidRPr="005E69BE" w:rsidTr="008B6DE4">
        <w:trPr>
          <w:cantSplit/>
          <w:trHeight w:val="23"/>
        </w:trPr>
        <w:tc>
          <w:tcPr>
            <w:tcW w:w="12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0,66*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1*</w:t>
            </w:r>
          </w:p>
        </w:tc>
        <w:tc>
          <w:tcPr>
            <w:tcW w:w="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10</w:t>
            </w:r>
          </w:p>
        </w:tc>
        <w:tc>
          <w:tcPr>
            <w:tcW w:w="1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110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10</w:t>
            </w:r>
          </w:p>
        </w:tc>
      </w:tr>
      <w:tr w:rsidR="005E69BE" w:rsidRPr="005E69BE" w:rsidTr="008B6DE4">
        <w:trPr>
          <w:trHeight w:val="23"/>
        </w:trPr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gramStart"/>
            <w:r w:rsidRPr="005E69BE">
              <w:rPr>
                <w:rFonts w:eastAsia="Times New Roman"/>
                <w:color w:val="auto"/>
                <w:lang w:eastAsia="ru-RU"/>
              </w:rPr>
              <w:t>П</w:t>
            </w:r>
            <w:proofErr w:type="gramEnd"/>
          </w:p>
        </w:tc>
        <w:tc>
          <w:tcPr>
            <w:tcW w:w="7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3,5</w:t>
            </w:r>
          </w:p>
        </w:tc>
        <w:tc>
          <w:tcPr>
            <w:tcW w:w="4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5,0</w:t>
            </w:r>
          </w:p>
        </w:tc>
        <w:tc>
          <w:tcPr>
            <w:tcW w:w="4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15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36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60</w:t>
            </w:r>
          </w:p>
        </w:tc>
        <w:tc>
          <w:tcPr>
            <w:tcW w:w="115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285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20</w:t>
            </w:r>
          </w:p>
        </w:tc>
      </w:tr>
      <w:tr w:rsidR="005E69BE" w:rsidRPr="005E69BE" w:rsidTr="008B6DE4">
        <w:trPr>
          <w:trHeight w:val="23"/>
        </w:trPr>
        <w:tc>
          <w:tcPr>
            <w:tcW w:w="1282" w:type="dxa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К</w:t>
            </w:r>
          </w:p>
        </w:tc>
        <w:tc>
          <w:tcPr>
            <w:tcW w:w="72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-</w:t>
            </w:r>
          </w:p>
        </w:tc>
        <w:tc>
          <w:tcPr>
            <w:tcW w:w="408" w:type="dxa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2,5</w:t>
            </w:r>
          </w:p>
        </w:tc>
        <w:tc>
          <w:tcPr>
            <w:tcW w:w="4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7,5</w:t>
            </w:r>
          </w:p>
        </w:tc>
        <w:tc>
          <w:tcPr>
            <w:tcW w:w="85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36</w:t>
            </w:r>
          </w:p>
        </w:tc>
        <w:tc>
          <w:tcPr>
            <w:tcW w:w="785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60</w:t>
            </w:r>
          </w:p>
        </w:tc>
        <w:tc>
          <w:tcPr>
            <w:tcW w:w="115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285</w:t>
            </w:r>
          </w:p>
        </w:tc>
        <w:tc>
          <w:tcPr>
            <w:tcW w:w="126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12</w:t>
            </w:r>
          </w:p>
        </w:tc>
        <w:tc>
          <w:tcPr>
            <w:tcW w:w="150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20</w:t>
            </w:r>
          </w:p>
        </w:tc>
      </w:tr>
      <w:tr w:rsidR="005E69BE" w:rsidRPr="005E69BE" w:rsidTr="008B6DE4">
        <w:trPr>
          <w:trHeight w:val="23"/>
        </w:trPr>
        <w:tc>
          <w:tcPr>
            <w:tcW w:w="12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М</w:t>
            </w:r>
          </w:p>
        </w:tc>
        <w:tc>
          <w:tcPr>
            <w:tcW w:w="72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-</w:t>
            </w:r>
          </w:p>
        </w:tc>
        <w:tc>
          <w:tcPr>
            <w:tcW w:w="4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-</w:t>
            </w:r>
          </w:p>
        </w:tc>
        <w:tc>
          <w:tcPr>
            <w:tcW w:w="43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7,5</w:t>
            </w:r>
          </w:p>
        </w:tc>
        <w:tc>
          <w:tcPr>
            <w:tcW w:w="85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36</w:t>
            </w:r>
          </w:p>
        </w:tc>
        <w:tc>
          <w:tcPr>
            <w:tcW w:w="78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60</w:t>
            </w:r>
          </w:p>
        </w:tc>
        <w:tc>
          <w:tcPr>
            <w:tcW w:w="115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285</w:t>
            </w:r>
          </w:p>
        </w:tc>
        <w:tc>
          <w:tcPr>
            <w:tcW w:w="126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6**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12**</w:t>
            </w:r>
          </w:p>
        </w:tc>
        <w:tc>
          <w:tcPr>
            <w:tcW w:w="150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BE" w:rsidRPr="005E69BE" w:rsidRDefault="005E69BE" w:rsidP="005E69BE">
            <w:pPr>
              <w:spacing w:after="0" w:line="240" w:lineRule="auto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E69BE">
              <w:rPr>
                <w:rFonts w:eastAsia="Times New Roman"/>
                <w:color w:val="auto"/>
                <w:lang w:eastAsia="ru-RU"/>
              </w:rPr>
              <w:t>20**</w:t>
            </w:r>
          </w:p>
        </w:tc>
      </w:tr>
    </w:tbl>
    <w:p w:rsidR="005E69BE" w:rsidRPr="005E69BE" w:rsidRDefault="005E69BE" w:rsidP="005E69BE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</w:p>
    <w:p w:rsidR="005E69BE" w:rsidRPr="005E69BE" w:rsidRDefault="005E69BE" w:rsidP="005E69BE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>* Испытание выпрямленным напряжением одножильных кабелей с пластмассовой изоляцией без брони (экранов), проложенных на воздухе, не производится.</w:t>
      </w:r>
    </w:p>
    <w:p w:rsidR="005E69BE" w:rsidRPr="005E69BE" w:rsidRDefault="005E69BE" w:rsidP="005E69BE">
      <w:pPr>
        <w:spacing w:after="0" w:line="240" w:lineRule="auto"/>
        <w:ind w:firstLine="283"/>
        <w:jc w:val="both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 xml:space="preserve">** После ремонтов, не связанных с перемонтажом кабеля, изоляция проверяется </w:t>
      </w:r>
      <w:r w:rsidR="00A25015" w:rsidRPr="005E69BE">
        <w:rPr>
          <w:rFonts w:eastAsia="Times New Roman"/>
          <w:color w:val="auto"/>
          <w:lang w:eastAsia="ru-RU"/>
        </w:rPr>
        <w:t>мегомметром</w:t>
      </w:r>
      <w:r w:rsidRPr="005E69BE">
        <w:rPr>
          <w:rFonts w:eastAsia="Times New Roman"/>
          <w:color w:val="auto"/>
          <w:lang w:eastAsia="ru-RU"/>
        </w:rPr>
        <w:t xml:space="preserve"> на напряжение 2500 В, а испытание повышенным выпрямленным напряжением не производится.</w:t>
      </w:r>
    </w:p>
    <w:p w:rsidR="008F6B4E" w:rsidRPr="00A25015" w:rsidRDefault="005E69BE" w:rsidP="00A25015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5E69BE">
        <w:rPr>
          <w:rFonts w:eastAsia="Times New Roman"/>
          <w:color w:val="auto"/>
          <w:lang w:eastAsia="ru-RU"/>
        </w:rPr>
        <w:t>Для предотвращения электрических пробоев на вертикальных участках кабелей напряжением 20-35 кВ вследствие осушения изоляции необходимо их периодически заменять или устанавливать стопорные муфты.</w:t>
      </w:r>
      <w:r w:rsidR="00A25015">
        <w:rPr>
          <w:rFonts w:eastAsia="Times New Roman"/>
          <w:color w:val="auto"/>
          <w:lang w:eastAsia="ru-RU"/>
        </w:rPr>
        <w:t xml:space="preserve"> </w:t>
      </w:r>
      <w:r w:rsidRPr="005E69BE">
        <w:rPr>
          <w:rFonts w:eastAsia="Times New Roman"/>
          <w:color w:val="auto"/>
          <w:lang w:eastAsia="ru-RU"/>
        </w:rPr>
        <w:t xml:space="preserve">Образцы </w:t>
      </w:r>
      <w:r w:rsidR="00A25015" w:rsidRPr="005E69BE">
        <w:rPr>
          <w:rFonts w:eastAsia="Times New Roman"/>
          <w:color w:val="auto"/>
          <w:lang w:eastAsia="ru-RU"/>
        </w:rPr>
        <w:t>повреждённых</w:t>
      </w:r>
      <w:r w:rsidRPr="005E69BE">
        <w:rPr>
          <w:rFonts w:eastAsia="Times New Roman"/>
          <w:color w:val="auto"/>
          <w:lang w:eastAsia="ru-RU"/>
        </w:rPr>
        <w:t xml:space="preserve"> кабелей и </w:t>
      </w:r>
      <w:r w:rsidR="00A25015" w:rsidRPr="005E69BE">
        <w:rPr>
          <w:rFonts w:eastAsia="Times New Roman"/>
          <w:color w:val="auto"/>
          <w:lang w:eastAsia="ru-RU"/>
        </w:rPr>
        <w:t>повреждённые</w:t>
      </w:r>
      <w:r w:rsidRPr="005E69BE">
        <w:rPr>
          <w:rFonts w:eastAsia="Times New Roman"/>
          <w:color w:val="auto"/>
          <w:lang w:eastAsia="ru-RU"/>
        </w:rPr>
        <w:t xml:space="preserve"> кабельные муфты при электрическом пробое изоляции в работе или при профилактических испытаниях должны подвергаться лабораторным исследованиям для установления причин повреждений и разработки мероприятий по их предупреждению.</w:t>
      </w:r>
    </w:p>
    <w:sectPr w:rsidR="008F6B4E" w:rsidRPr="00A25015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9A3" w:rsidRDefault="008379A3" w:rsidP="006701D1">
      <w:pPr>
        <w:spacing w:after="0" w:line="240" w:lineRule="auto"/>
      </w:pPr>
      <w:r>
        <w:separator/>
      </w:r>
    </w:p>
  </w:endnote>
  <w:endnote w:type="continuationSeparator" w:id="0">
    <w:p w:rsidR="008379A3" w:rsidRDefault="008379A3" w:rsidP="00670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9A3" w:rsidRDefault="008379A3" w:rsidP="006701D1">
      <w:pPr>
        <w:spacing w:after="0" w:line="240" w:lineRule="auto"/>
      </w:pPr>
      <w:r>
        <w:separator/>
      </w:r>
    </w:p>
  </w:footnote>
  <w:footnote w:type="continuationSeparator" w:id="0">
    <w:p w:rsidR="008379A3" w:rsidRDefault="008379A3" w:rsidP="00670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483705"/>
      <w:docPartObj>
        <w:docPartGallery w:val="Page Numbers (Top of Page)"/>
        <w:docPartUnique/>
      </w:docPartObj>
    </w:sdtPr>
    <w:sdtEndPr/>
    <w:sdtContent>
      <w:p w:rsidR="00BF6009" w:rsidRDefault="00BF60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B3D">
          <w:rPr>
            <w:noProof/>
          </w:rPr>
          <w:t>11</w:t>
        </w:r>
        <w:r>
          <w:fldChar w:fldCharType="end"/>
        </w:r>
      </w:p>
    </w:sdtContent>
  </w:sdt>
  <w:p w:rsidR="00BF6009" w:rsidRDefault="00BF60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F627B"/>
    <w:multiLevelType w:val="hybridMultilevel"/>
    <w:tmpl w:val="AB8CA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65591"/>
    <w:multiLevelType w:val="hybridMultilevel"/>
    <w:tmpl w:val="66986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4EA"/>
    <w:rsid w:val="00027E34"/>
    <w:rsid w:val="00035A46"/>
    <w:rsid w:val="00230AF4"/>
    <w:rsid w:val="004229DA"/>
    <w:rsid w:val="004B72B5"/>
    <w:rsid w:val="004F4156"/>
    <w:rsid w:val="00556808"/>
    <w:rsid w:val="00584C59"/>
    <w:rsid w:val="005E69BE"/>
    <w:rsid w:val="00611A13"/>
    <w:rsid w:val="00631C10"/>
    <w:rsid w:val="006701D1"/>
    <w:rsid w:val="006C1895"/>
    <w:rsid w:val="006F0B3D"/>
    <w:rsid w:val="00755674"/>
    <w:rsid w:val="008379A3"/>
    <w:rsid w:val="0086699D"/>
    <w:rsid w:val="00883B31"/>
    <w:rsid w:val="008F6B4E"/>
    <w:rsid w:val="008F7E22"/>
    <w:rsid w:val="009116B2"/>
    <w:rsid w:val="009135C1"/>
    <w:rsid w:val="0093159C"/>
    <w:rsid w:val="0095293F"/>
    <w:rsid w:val="009A2889"/>
    <w:rsid w:val="009E41B2"/>
    <w:rsid w:val="00A22953"/>
    <w:rsid w:val="00A25015"/>
    <w:rsid w:val="00B00971"/>
    <w:rsid w:val="00B00D55"/>
    <w:rsid w:val="00B572EB"/>
    <w:rsid w:val="00BA2F60"/>
    <w:rsid w:val="00BF6009"/>
    <w:rsid w:val="00C6063E"/>
    <w:rsid w:val="00CB72DE"/>
    <w:rsid w:val="00CC45F8"/>
    <w:rsid w:val="00CD5040"/>
    <w:rsid w:val="00D47A67"/>
    <w:rsid w:val="00D55DB4"/>
    <w:rsid w:val="00D61558"/>
    <w:rsid w:val="00D734EA"/>
    <w:rsid w:val="00DC4DD7"/>
    <w:rsid w:val="00DE3499"/>
    <w:rsid w:val="00E61385"/>
    <w:rsid w:val="00F37F0B"/>
    <w:rsid w:val="00F5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F0B"/>
  </w:style>
  <w:style w:type="paragraph" w:styleId="1">
    <w:name w:val="heading 1"/>
    <w:basedOn w:val="a"/>
    <w:next w:val="a"/>
    <w:link w:val="10"/>
    <w:uiPriority w:val="9"/>
    <w:qFormat/>
    <w:rsid w:val="00CB72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F37F0B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7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F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01D1"/>
  </w:style>
  <w:style w:type="paragraph" w:styleId="a8">
    <w:name w:val="footer"/>
    <w:basedOn w:val="a"/>
    <w:link w:val="a9"/>
    <w:uiPriority w:val="99"/>
    <w:unhideWhenUsed/>
    <w:rsid w:val="0067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01D1"/>
  </w:style>
  <w:style w:type="paragraph" w:styleId="aa">
    <w:name w:val="List Paragraph"/>
    <w:basedOn w:val="a"/>
    <w:uiPriority w:val="34"/>
    <w:qFormat/>
    <w:rsid w:val="007556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72D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b">
    <w:name w:val="TOC Heading"/>
    <w:basedOn w:val="1"/>
    <w:next w:val="a"/>
    <w:uiPriority w:val="39"/>
    <w:semiHidden/>
    <w:unhideWhenUsed/>
    <w:qFormat/>
    <w:rsid w:val="00CB72DE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B72DE"/>
    <w:pPr>
      <w:spacing w:after="100"/>
    </w:pPr>
  </w:style>
  <w:style w:type="character" w:styleId="ac">
    <w:name w:val="Hyperlink"/>
    <w:basedOn w:val="a0"/>
    <w:uiPriority w:val="99"/>
    <w:unhideWhenUsed/>
    <w:rsid w:val="00CB72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F0B"/>
  </w:style>
  <w:style w:type="paragraph" w:styleId="1">
    <w:name w:val="heading 1"/>
    <w:basedOn w:val="a"/>
    <w:next w:val="a"/>
    <w:link w:val="10"/>
    <w:uiPriority w:val="9"/>
    <w:qFormat/>
    <w:rsid w:val="00CB72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F37F0B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7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F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01D1"/>
  </w:style>
  <w:style w:type="paragraph" w:styleId="a8">
    <w:name w:val="footer"/>
    <w:basedOn w:val="a"/>
    <w:link w:val="a9"/>
    <w:uiPriority w:val="99"/>
    <w:unhideWhenUsed/>
    <w:rsid w:val="00670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01D1"/>
  </w:style>
  <w:style w:type="paragraph" w:styleId="aa">
    <w:name w:val="List Paragraph"/>
    <w:basedOn w:val="a"/>
    <w:uiPriority w:val="34"/>
    <w:qFormat/>
    <w:rsid w:val="0075567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72D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b">
    <w:name w:val="TOC Heading"/>
    <w:basedOn w:val="1"/>
    <w:next w:val="a"/>
    <w:uiPriority w:val="39"/>
    <w:semiHidden/>
    <w:unhideWhenUsed/>
    <w:qFormat/>
    <w:rsid w:val="00CB72DE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B72DE"/>
    <w:pPr>
      <w:spacing w:after="100"/>
    </w:pPr>
  </w:style>
  <w:style w:type="character" w:styleId="ac">
    <w:name w:val="Hyperlink"/>
    <w:basedOn w:val="a0"/>
    <w:uiPriority w:val="99"/>
    <w:unhideWhenUsed/>
    <w:rsid w:val="00CB72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6924F-A88B-4750-8809-3E55BE0F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11</Pages>
  <Words>3767</Words>
  <Characters>21476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20</cp:revision>
  <dcterms:created xsi:type="dcterms:W3CDTF">2014-07-13T14:31:00Z</dcterms:created>
  <dcterms:modified xsi:type="dcterms:W3CDTF">2015-06-04T05:57:00Z</dcterms:modified>
</cp:coreProperties>
</file>