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9D" w:rsidRPr="00371D9D" w:rsidRDefault="00371D9D" w:rsidP="00371D9D">
      <w:pPr>
        <w:shd w:val="clear" w:color="auto" w:fill="FFFFFF"/>
        <w:ind w:firstLine="284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371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 оформления решения задачи</w:t>
      </w:r>
      <w:r w:rsidR="00C80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4.</w:t>
      </w:r>
    </w:p>
    <w:p w:rsidR="00371D9D" w:rsidRPr="009D629C" w:rsidRDefault="00371D9D" w:rsidP="00371D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 № …..</w:t>
      </w:r>
    </w:p>
    <w:p w:rsidR="00371D9D" w:rsidRPr="009D629C" w:rsidRDefault="00371D9D" w:rsidP="00371D9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D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 </w:t>
      </w:r>
      <w:r w:rsidRPr="009D629C">
        <w:rPr>
          <w:rFonts w:ascii="Times New Roman" w:eastAsia="Calibri" w:hAnsi="Times New Roman" w:cs="Times New Roman"/>
          <w:b/>
          <w:sz w:val="28"/>
          <w:szCs w:val="28"/>
        </w:rPr>
        <w:t>№ 4.</w:t>
      </w:r>
      <w:r w:rsidR="00B931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629C">
        <w:rPr>
          <w:rFonts w:ascii="Times New Roman" w:hAnsi="Times New Roman" w:cs="Times New Roman"/>
          <w:b/>
          <w:sz w:val="28"/>
          <w:szCs w:val="28"/>
        </w:rPr>
        <w:t>«Определение состояния  маслонаполненного электротехнического оборудования по результатам хроматографического   анализа газов растворённых в трансформаторном  масле (ХАРГ)»</w:t>
      </w:r>
    </w:p>
    <w:p w:rsidR="00B576BA" w:rsidRDefault="00371D9D" w:rsidP="00371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62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Теория вопроса:</w:t>
      </w:r>
    </w:p>
    <w:p w:rsidR="0000053E" w:rsidRPr="009D629C" w:rsidRDefault="0000053E" w:rsidP="00371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№ 1. Общие понятия.</w:t>
      </w:r>
    </w:p>
    <w:p w:rsidR="00563245" w:rsidRPr="00371D9D" w:rsidRDefault="008770A4" w:rsidP="0000053E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</w:pPr>
      <w:r w:rsidRPr="00371D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процессе эксплуатации силовых трансформаторов трансформаторное масло выполняет 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функции диэлектрика и охлаждающей среды. Но у трансформаторного масла есть еще одна важная </w:t>
      </w:r>
      <w:r w:rsidRPr="00371D9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функция - оно является диагностической средой. Большинство развивающихся дефектов, 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приводящих в дальнейшем к повреждению оборудования, может быть своевременно выявлено контролем состояния трансформаторного масла. Развитие таких дефектов, как локальные перегревы токоведущих соединений и элементов конструкции остова, разряды в масле, искрение в контактных </w:t>
      </w:r>
      <w:r w:rsidRPr="00371D9D">
        <w:rPr>
          <w:rFonts w:ascii="Times New Roman" w:hAnsi="Times New Roman" w:cs="Times New Roman"/>
          <w:color w:val="000000"/>
          <w:sz w:val="28"/>
          <w:szCs w:val="28"/>
        </w:rPr>
        <w:t>соединениях, загрязнение и увлажнение изоляции, попадание воздуха, окисление и старение самого масла и твердой изоляции в различной мере сказываются на изменении свой</w:t>
      </w:r>
      <w:proofErr w:type="gramStart"/>
      <w:r w:rsidRPr="00371D9D">
        <w:rPr>
          <w:rFonts w:ascii="Times New Roman" w:hAnsi="Times New Roman" w:cs="Times New Roman"/>
          <w:color w:val="000000"/>
          <w:sz w:val="28"/>
          <w:szCs w:val="28"/>
        </w:rPr>
        <w:t>ств тр</w:t>
      </w:r>
      <w:proofErr w:type="gramEnd"/>
      <w:r w:rsidRPr="00371D9D">
        <w:rPr>
          <w:rFonts w:ascii="Times New Roman" w:hAnsi="Times New Roman" w:cs="Times New Roman"/>
          <w:color w:val="000000"/>
          <w:sz w:val="28"/>
          <w:szCs w:val="28"/>
        </w:rPr>
        <w:t xml:space="preserve">ансформаторного масла. 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>Таким образом</w:t>
      </w:r>
      <w:r w:rsidR="009D629C">
        <w:rPr>
          <w:rFonts w:ascii="Times New Roman" w:hAnsi="Times New Roman" w:cs="Times New Roman"/>
          <w:color w:val="000000"/>
          <w:spacing w:val="-1"/>
          <w:sz w:val="28"/>
          <w:szCs w:val="28"/>
        </w:rPr>
        <w:t>,</w:t>
      </w:r>
      <w:r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не вскрывая силового трансформатора можно чётко определить его техническое состояние</w:t>
      </w:r>
      <w:r w:rsidR="006C5375">
        <w:rPr>
          <w:rFonts w:ascii="Times New Roman" w:hAnsi="Times New Roman" w:cs="Times New Roman"/>
          <w:color w:val="000000"/>
          <w:spacing w:val="-1"/>
          <w:sz w:val="28"/>
          <w:szCs w:val="28"/>
        </w:rPr>
        <w:t>. Ф</w:t>
      </w:r>
      <w:r w:rsidR="006C5375">
        <w:rPr>
          <w:rFonts w:ascii="Times New Roman" w:hAnsi="Times New Roman" w:cs="Times New Roman"/>
          <w:color w:val="000000"/>
          <w:spacing w:val="6"/>
          <w:sz w:val="28"/>
          <w:szCs w:val="28"/>
        </w:rPr>
        <w:t>изико-химические</w:t>
      </w:r>
      <w:r w:rsidR="000E22D2" w:rsidRPr="00371D9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0E22D2" w:rsidRPr="00371D9D">
        <w:rPr>
          <w:rFonts w:ascii="Times New Roman" w:hAnsi="Times New Roman" w:cs="Times New Roman"/>
          <w:color w:val="000000"/>
          <w:sz w:val="28"/>
          <w:szCs w:val="28"/>
        </w:rPr>
        <w:t>показателям</w:t>
      </w:r>
      <w:r w:rsidR="00A27B97" w:rsidRPr="00371D9D">
        <w:rPr>
          <w:rFonts w:ascii="Times New Roman" w:hAnsi="Times New Roman" w:cs="Times New Roman"/>
          <w:color w:val="000000"/>
          <w:sz w:val="28"/>
          <w:szCs w:val="28"/>
        </w:rPr>
        <w:t xml:space="preserve"> трансформаторного масла</w:t>
      </w:r>
      <w:r w:rsidR="000E22D2" w:rsidRPr="00371D9D">
        <w:rPr>
          <w:rFonts w:ascii="Times New Roman" w:hAnsi="Times New Roman" w:cs="Times New Roman"/>
          <w:color w:val="000000"/>
          <w:sz w:val="28"/>
          <w:szCs w:val="28"/>
        </w:rPr>
        <w:t>, которые используются для оценки состояния трансформаторов в эксплуатации</w:t>
      </w:r>
      <w:r w:rsidR="006C537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E22D2" w:rsidRPr="00371D9D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относятся: к</w:t>
      </w:r>
      <w:r w:rsidR="000E22D2" w:rsidRPr="00371D9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ислотное число, </w:t>
      </w:r>
      <w:r w:rsidR="000E22D2" w:rsidRPr="00371D9D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содержание водорастворимых кислот и щелочей, </w:t>
      </w:r>
      <w:r w:rsidR="000E22D2" w:rsidRPr="00371D9D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влагосодержание, </w:t>
      </w:r>
      <w:r w:rsidR="000E22D2"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E22D2" w:rsidRPr="00371D9D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="000E22D2" w:rsidRPr="00371D9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азосодержание</w:t>
      </w:r>
      <w:proofErr w:type="spellEnd"/>
      <w:r w:rsidR="000E22D2" w:rsidRPr="00371D9D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масла </w:t>
      </w:r>
    </w:p>
    <w:p w:rsidR="00A27B97" w:rsidRPr="00A27B97" w:rsidRDefault="00A27B97" w:rsidP="00A27B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Хроматографический анализ газов</w:t>
      </w:r>
      <w:r w:rsidRPr="00A27B9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27B97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растворенных в масле</w:t>
      </w:r>
      <w:r w:rsidR="00D35395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(ХАРГ)</w:t>
      </w:r>
      <w:r w:rsidRPr="00A27B97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 xml:space="preserve"> обладает высокой чувствительностью к </w:t>
      </w:r>
      <w:r w:rsidRPr="00A27B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развивающимся дефектам в трансформаторе, связанных с такими факторами, как электрические </w:t>
      </w:r>
      <w:r w:rsidRPr="00A27B9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разряды в изоляции и локальные перегревы. Применение анализа растворенных в масле газов </w:t>
      </w:r>
      <w:r w:rsidRPr="00A27B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основано на том, что при появлении местных нагревов или электрических разрядов масло и </w:t>
      </w:r>
      <w:r w:rsidRPr="00A27B9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соприкасающаяся бумажная изоляция разлагаются, а образующиеся газообразные продукты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растворяются в масле.</w:t>
      </w:r>
    </w:p>
    <w:p w:rsid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sz w:val="28"/>
          <w:szCs w:val="28"/>
        </w:rPr>
        <w:t>Основные (ключевые) газы - наиболее характерные для определенного вида дефекта:</w:t>
      </w:r>
    </w:p>
    <w:p w:rsidR="00A27B97" w:rsidRPr="008D0E86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0E86">
        <w:rPr>
          <w:rFonts w:ascii="Times New Roman" w:hAnsi="Times New Roman" w:cs="Times New Roman"/>
          <w:i/>
          <w:sz w:val="28"/>
          <w:szCs w:val="28"/>
        </w:rPr>
        <w:t>Дефекты электрического характера:</w:t>
      </w:r>
    </w:p>
    <w:p w:rsidR="00A27B97" w:rsidRPr="00A27B97" w:rsidRDefault="00056FC4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A27B97" w:rsidRPr="00A27B97">
        <w:rPr>
          <w:rFonts w:ascii="Times New Roman" w:hAnsi="Times New Roman" w:cs="Times New Roman"/>
          <w:b/>
          <w:i/>
          <w:sz w:val="28"/>
          <w:szCs w:val="28"/>
        </w:rPr>
        <w:t>одород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27B97" w:rsidRPr="00A27B97">
        <w:rPr>
          <w:rFonts w:ascii="Times New Roman" w:hAnsi="Times New Roman" w:cs="Times New Roman"/>
          <w:sz w:val="28"/>
          <w:szCs w:val="28"/>
        </w:rPr>
        <w:t>(</w:t>
      </w:r>
      <w:r w:rsidR="00A27B97"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27B97"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27B97" w:rsidRPr="00A27B97">
        <w:rPr>
          <w:rFonts w:ascii="Times New Roman" w:hAnsi="Times New Roman" w:cs="Times New Roman"/>
          <w:sz w:val="28"/>
          <w:szCs w:val="28"/>
        </w:rPr>
        <w:t xml:space="preserve">), </w:t>
      </w:r>
      <w:r w:rsidR="00A27B97"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="00A27B97" w:rsidRPr="00A27B97">
        <w:rPr>
          <w:rFonts w:ascii="Times New Roman" w:hAnsi="Times New Roman" w:cs="Times New Roman"/>
          <w:sz w:val="28"/>
          <w:szCs w:val="28"/>
        </w:rPr>
        <w:t xml:space="preserve"> частичные разряды, искровые и дуговые разряды;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ацетилен</w:t>
      </w:r>
      <w:r w:rsidR="00056F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b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</w:rPr>
        <w:t xml:space="preserve">),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электрическая дуга, искровые разряды;</w:t>
      </w:r>
    </w:p>
    <w:p w:rsidR="00A27B97" w:rsidRPr="008D0E86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B97">
        <w:rPr>
          <w:rFonts w:ascii="Times New Roman" w:hAnsi="Times New Roman" w:cs="Times New Roman"/>
          <w:sz w:val="28"/>
          <w:szCs w:val="28"/>
        </w:rPr>
        <w:t xml:space="preserve"> </w:t>
      </w:r>
      <w:r w:rsidRPr="008D0E86">
        <w:rPr>
          <w:rFonts w:ascii="Times New Roman" w:hAnsi="Times New Roman" w:cs="Times New Roman"/>
          <w:i/>
          <w:sz w:val="28"/>
          <w:szCs w:val="28"/>
        </w:rPr>
        <w:t>Дефекты термического характера: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этилен</w:t>
      </w:r>
      <w:r w:rsidRPr="00A27B97">
        <w:rPr>
          <w:rFonts w:ascii="Times New Roman" w:hAnsi="Times New Roman" w:cs="Times New Roman"/>
          <w:sz w:val="28"/>
          <w:szCs w:val="28"/>
        </w:rPr>
        <w:t xml:space="preserve"> 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27B97">
        <w:rPr>
          <w:rFonts w:ascii="Times New Roman" w:hAnsi="Times New Roman" w:cs="Times New Roman"/>
          <w:sz w:val="28"/>
          <w:szCs w:val="28"/>
        </w:rPr>
        <w:t xml:space="preserve">),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масла и бумажно-масляной изоляции выше 600</w:t>
      </w:r>
      <w:proofErr w:type="gramStart"/>
      <w:r w:rsidRPr="00A27B97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A27B97">
        <w:rPr>
          <w:rFonts w:ascii="Times New Roman" w:hAnsi="Times New Roman" w:cs="Times New Roman"/>
          <w:sz w:val="28"/>
          <w:szCs w:val="28"/>
        </w:rPr>
        <w:t>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метан</w:t>
      </w:r>
      <w:r w:rsidRPr="00A27B97">
        <w:rPr>
          <w:rFonts w:ascii="Times New Roman" w:hAnsi="Times New Roman" w:cs="Times New Roman"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56FC4">
        <w:rPr>
          <w:rFonts w:ascii="Times New Roman" w:hAnsi="Times New Roman" w:cs="Times New Roman"/>
          <w:sz w:val="28"/>
          <w:szCs w:val="28"/>
        </w:rPr>
        <w:t>),</w:t>
      </w:r>
      <w:r w:rsidRPr="00A27B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масла и бумажно-масляной изоляции в диапазоне температур (400-600)°С или нагрев масла и бумажно-масляной изоляции, сопровождающийся разрядами;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этан</w:t>
      </w:r>
      <w:r w:rsidRPr="00A27B97">
        <w:rPr>
          <w:rFonts w:ascii="Times New Roman" w:hAnsi="Times New Roman" w:cs="Times New Roman"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056FC4">
        <w:rPr>
          <w:rFonts w:ascii="Times New Roman" w:hAnsi="Times New Roman" w:cs="Times New Roman"/>
          <w:sz w:val="28"/>
          <w:szCs w:val="28"/>
        </w:rPr>
        <w:t>),</w:t>
      </w:r>
      <w:r w:rsidRPr="00A27B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b/>
          <w:sz w:val="28"/>
          <w:szCs w:val="28"/>
        </w:rPr>
        <w:t>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масла и бумажно-масляной изоляции в диапазоне температур (300-400)°</w:t>
      </w:r>
      <w:proofErr w:type="gramStart"/>
      <w:r w:rsidRPr="00A27B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7B97">
        <w:rPr>
          <w:rFonts w:ascii="Times New Roman" w:hAnsi="Times New Roman" w:cs="Times New Roman"/>
          <w:sz w:val="28"/>
          <w:szCs w:val="28"/>
        </w:rPr>
        <w:t>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оксид и диоксид углерода</w:t>
      </w:r>
      <w:r w:rsidRPr="00A27B97">
        <w:rPr>
          <w:rFonts w:ascii="Times New Roman" w:hAnsi="Times New Roman" w:cs="Times New Roman"/>
          <w:sz w:val="28"/>
          <w:szCs w:val="28"/>
        </w:rPr>
        <w:t>(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27B97">
        <w:rPr>
          <w:rFonts w:ascii="Times New Roman" w:hAnsi="Times New Roman" w:cs="Times New Roman"/>
          <w:sz w:val="28"/>
          <w:szCs w:val="28"/>
        </w:rPr>
        <w:t>; С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56FC4">
        <w:rPr>
          <w:rFonts w:ascii="Times New Roman" w:hAnsi="Times New Roman" w:cs="Times New Roman"/>
          <w:sz w:val="28"/>
          <w:szCs w:val="28"/>
        </w:rPr>
        <w:t>)</w:t>
      </w:r>
      <w:r w:rsidRPr="00A27B9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A27B97">
        <w:rPr>
          <w:rFonts w:ascii="Times New Roman" w:hAnsi="Times New Roman" w:cs="Times New Roman"/>
          <w:sz w:val="28"/>
          <w:szCs w:val="28"/>
        </w:rPr>
        <w:t xml:space="preserve"> старение и увлажнение масла и/или твердой изоляции;</w:t>
      </w:r>
    </w:p>
    <w:p w:rsidR="00A27B97" w:rsidRPr="00A27B97" w:rsidRDefault="00A27B97" w:rsidP="00A2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sz w:val="28"/>
          <w:szCs w:val="28"/>
        </w:rPr>
        <w:t>диоксид углерода</w:t>
      </w:r>
      <w:r w:rsidRPr="00A27B97">
        <w:rPr>
          <w:rFonts w:ascii="Times New Roman" w:hAnsi="Times New Roman" w:cs="Times New Roman"/>
          <w:sz w:val="28"/>
          <w:szCs w:val="28"/>
        </w:rPr>
        <w:t xml:space="preserve"> (С</w:t>
      </w:r>
      <w:r w:rsidRPr="00A27B9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7B9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27B97">
        <w:rPr>
          <w:rFonts w:ascii="Times New Roman" w:hAnsi="Times New Roman" w:cs="Times New Roman"/>
          <w:sz w:val="28"/>
          <w:szCs w:val="28"/>
        </w:rPr>
        <w:t>)</w:t>
      </w:r>
      <w:r w:rsidRPr="00A27B9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A27B97">
        <w:rPr>
          <w:rFonts w:ascii="Times New Roman" w:hAnsi="Times New Roman" w:cs="Times New Roman"/>
          <w:sz w:val="28"/>
          <w:szCs w:val="28"/>
        </w:rPr>
        <w:t xml:space="preserve"> нагрев твердой изоляции.</w:t>
      </w:r>
    </w:p>
    <w:p w:rsidR="00A27B97" w:rsidRPr="00A27B97" w:rsidRDefault="00A27B97" w:rsidP="00A27B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B97">
        <w:rPr>
          <w:rFonts w:ascii="Times New Roman" w:hAnsi="Times New Roman" w:cs="Times New Roman"/>
          <w:b/>
          <w:i/>
          <w:iCs/>
          <w:color w:val="000000"/>
          <w:spacing w:val="-1"/>
          <w:sz w:val="28"/>
          <w:szCs w:val="28"/>
        </w:rPr>
        <w:t>Содержание фурановых производных</w:t>
      </w:r>
      <w:r w:rsidRPr="00A27B9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является показателем, который косвенно может </w:t>
      </w:r>
      <w:r w:rsidRPr="00A27B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свидетельствовать о деструкции бумажной изоляции. Термолиз, окисление и гидролиз изоляции,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вызывая частичное разрушение макромолекул целлюлозы, приводят к образованию компонентов 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>фуранового ряда, которые выд</w:t>
      </w:r>
      <w:r w:rsidR="00E76FC2">
        <w:rPr>
          <w:rFonts w:ascii="Times New Roman" w:hAnsi="Times New Roman" w:cs="Times New Roman"/>
          <w:color w:val="000000"/>
          <w:sz w:val="28"/>
          <w:szCs w:val="28"/>
        </w:rPr>
        <w:t>еляются в трансформаторное масло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B97" w:rsidRDefault="00A27B97" w:rsidP="006C5375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Следует отметить, что такие физико-химические показатели, как кислотное число, содержание </w:t>
      </w:r>
      <w:r w:rsidRPr="00A27B9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водорастворимых кислот и щелочей, влагосодержание и </w:t>
      </w:r>
      <w:proofErr w:type="spellStart"/>
      <w:r w:rsidRPr="00A27B97">
        <w:rPr>
          <w:rFonts w:ascii="Times New Roman" w:hAnsi="Times New Roman" w:cs="Times New Roman"/>
          <w:color w:val="000000"/>
          <w:spacing w:val="6"/>
          <w:sz w:val="28"/>
          <w:szCs w:val="28"/>
        </w:rPr>
        <w:t>газосодержание</w:t>
      </w:r>
      <w:proofErr w:type="spellEnd"/>
      <w:r w:rsidRPr="00A27B9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масла являются </w:t>
      </w:r>
      <w:r w:rsidRPr="00A27B9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традиционными в практике эксплуатации силовых трансформаторов на протяжении многих лет, а </w:t>
      </w:r>
      <w:r w:rsidRPr="00A27B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различные аспекты их применения достаточно подробно описаны в многочисленной литературе. </w:t>
      </w:r>
      <w:r w:rsidRPr="00A27B97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Поэтому в дальнейшем остановимся на более подробном рассмотрении применения </w:t>
      </w:r>
      <w:r w:rsidRPr="00A27B9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хроматографического анализа газов, растворенных в масле, и показателей оценки состояния </w:t>
      </w:r>
      <w:r w:rsidRPr="00A27B97">
        <w:rPr>
          <w:rFonts w:ascii="Times New Roman" w:hAnsi="Times New Roman" w:cs="Times New Roman"/>
          <w:color w:val="000000"/>
          <w:sz w:val="28"/>
          <w:szCs w:val="28"/>
        </w:rPr>
        <w:t xml:space="preserve">бумажной изоляции </w:t>
      </w:r>
      <w:r w:rsidR="009D5605">
        <w:rPr>
          <w:rFonts w:ascii="Times New Roman" w:hAnsi="Times New Roman" w:cs="Times New Roman"/>
          <w:color w:val="000000"/>
          <w:sz w:val="28"/>
          <w:szCs w:val="28"/>
        </w:rPr>
        <w:t>маслонаполненного оборудования. В таблице № 1 приведены основные методики ХАРГ.</w:t>
      </w:r>
    </w:p>
    <w:p w:rsidR="006C5375" w:rsidRPr="006C5375" w:rsidRDefault="009D5605" w:rsidP="006C5375">
      <w:pPr>
        <w:shd w:val="clear" w:color="auto" w:fill="FFFFFF"/>
        <w:spacing w:before="120" w:after="12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5375">
        <w:rPr>
          <w:rFonts w:ascii="Times New Roman" w:hAnsi="Times New Roman" w:cs="Times New Roman"/>
          <w:b/>
          <w:color w:val="000000"/>
          <w:sz w:val="28"/>
          <w:szCs w:val="28"/>
        </w:rPr>
        <w:t>Таблица 1</w:t>
      </w:r>
      <w:r w:rsidR="008B4FF0" w:rsidRPr="006C53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6C53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D5605" w:rsidRPr="006C5375" w:rsidRDefault="009D5605" w:rsidP="006C53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53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Отношения пар характерных газов основных существующих методик </w:t>
      </w:r>
      <w:r w:rsidRPr="006C5375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ХАРГ.</w:t>
      </w:r>
    </w:p>
    <w:p w:rsidR="009D5605" w:rsidRPr="009D5605" w:rsidRDefault="009D5605" w:rsidP="006C5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120"/>
      </w:tblGrid>
      <w:tr w:rsidR="009D5605" w:rsidRPr="009D5605" w:rsidTr="00EF6767">
        <w:trPr>
          <w:trHeight w:hRule="exact" w:val="46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Методика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Используемые отношения пар характерных газов</w:t>
            </w:r>
          </w:p>
        </w:tc>
      </w:tr>
      <w:tr w:rsidR="009D5605" w:rsidRPr="009D5605" w:rsidTr="00EF6767">
        <w:trPr>
          <w:trHeight w:hRule="exact" w:val="6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60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Дорненбурга</w:t>
            </w:r>
            <w:proofErr w:type="spellEnd"/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2928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/Н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,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 xml:space="preserve"> 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/ 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, 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 xml:space="preserve">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2/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 СН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</w:p>
        </w:tc>
      </w:tr>
      <w:tr w:rsidR="009D5605" w:rsidRPr="009D5605" w:rsidTr="00EF6767">
        <w:trPr>
          <w:trHeight w:hRule="exact" w:val="45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Мюллера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СО/СО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  <w:vertAlign w:val="subscript"/>
              </w:rPr>
              <w:t>2</w:t>
            </w:r>
          </w:p>
        </w:tc>
      </w:tr>
      <w:tr w:rsidR="009D5605" w:rsidRPr="009D5605" w:rsidTr="00EF6767">
        <w:trPr>
          <w:trHeight w:hRule="exact" w:val="46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5605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Роджерса</w:t>
            </w:r>
            <w:proofErr w:type="spellEnd"/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4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/Н2,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Н4, С2Н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/СН4</w:t>
            </w:r>
          </w:p>
        </w:tc>
      </w:tr>
      <w:tr w:rsidR="009D5605" w:rsidRPr="009B1A08" w:rsidTr="00EF6767">
        <w:trPr>
          <w:trHeight w:hRule="exact" w:val="451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МЭК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 xml:space="preserve">4 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/C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</w:t>
            </w: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6</w:t>
            </w:r>
          </w:p>
        </w:tc>
      </w:tr>
      <w:tr w:rsidR="009D5605" w:rsidRPr="009D5605" w:rsidTr="00EF6767">
        <w:trPr>
          <w:trHeight w:hRule="exact" w:val="698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ВЭИ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05" w:rsidRPr="009D5605" w:rsidRDefault="009D5605" w:rsidP="00EF676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СН</w:t>
            </w:r>
            <w:proofErr w:type="gramStart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proofErr w:type="gramEnd"/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/СН4,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, 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4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/С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2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</w:t>
            </w:r>
            <w:r w:rsidRPr="009D5605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vertAlign w:val="subscript"/>
              </w:rPr>
              <w:t>6</w:t>
            </w:r>
          </w:p>
        </w:tc>
      </w:tr>
    </w:tbl>
    <w:p w:rsidR="009D5605" w:rsidRPr="009D5605" w:rsidRDefault="009D5605" w:rsidP="006C537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605">
        <w:rPr>
          <w:rFonts w:ascii="Times New Roman" w:hAnsi="Times New Roman" w:cs="Times New Roman"/>
          <w:color w:val="000000"/>
          <w:sz w:val="28"/>
          <w:szCs w:val="28"/>
        </w:rPr>
        <w:t>По результатам ХАРГ оказалось, что наибольшую диагностическую ценность при определении характера развивающегося дефекта имеет методика МЭК (</w:t>
      </w:r>
      <w:proofErr w:type="gramStart"/>
      <w:r w:rsidRPr="009D560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gramEnd"/>
      <w:r w:rsidRPr="009D5605">
        <w:rPr>
          <w:rFonts w:ascii="Times New Roman" w:hAnsi="Times New Roman" w:cs="Times New Roman"/>
          <w:color w:val="000000"/>
          <w:sz w:val="28"/>
          <w:szCs w:val="28"/>
        </w:rPr>
        <w:t>ЕС 60599), которая рекомендована к применению в энергетике Ро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D5605">
        <w:rPr>
          <w:rFonts w:ascii="Times New Roman" w:hAnsi="Times New Roman" w:cs="Times New Roman"/>
          <w:color w:val="000000"/>
          <w:sz w:val="28"/>
          <w:szCs w:val="28"/>
        </w:rPr>
        <w:t>сийской федерации.</w:t>
      </w:r>
      <w:r w:rsidR="002B70D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C5375">
        <w:rPr>
          <w:rFonts w:ascii="Times New Roman" w:hAnsi="Times New Roman" w:cs="Times New Roman"/>
          <w:color w:val="000000"/>
          <w:sz w:val="28"/>
          <w:szCs w:val="28"/>
        </w:rPr>
        <w:t>Например, и</w:t>
      </w:r>
      <w:r w:rsidR="002B70D2">
        <w:rPr>
          <w:rFonts w:ascii="Times New Roman" w:hAnsi="Times New Roman" w:cs="Times New Roman"/>
          <w:color w:val="000000"/>
          <w:sz w:val="28"/>
          <w:szCs w:val="28"/>
        </w:rPr>
        <w:t>спользуется в Российской программе «Альбатрос»).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5605">
        <w:rPr>
          <w:rFonts w:ascii="Times New Roman" w:hAnsi="Times New Roman" w:cs="Times New Roman"/>
          <w:sz w:val="28"/>
          <w:szCs w:val="28"/>
        </w:rPr>
        <w:t>С помощью ХАРГ в силовых трансформаторах можно обнаружить две группы дефектов:</w:t>
      </w:r>
    </w:p>
    <w:p w:rsidR="009D5605" w:rsidRPr="009D5605" w:rsidRDefault="009D5605" w:rsidP="009D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86">
        <w:rPr>
          <w:rFonts w:ascii="Times New Roman" w:hAnsi="Times New Roman" w:cs="Times New Roman"/>
          <w:i/>
          <w:sz w:val="28"/>
          <w:szCs w:val="28"/>
        </w:rPr>
        <w:t>- перегревы токоведущих соединений и элементов конструкции остова</w:t>
      </w:r>
      <w:r w:rsidRPr="009D5605">
        <w:rPr>
          <w:rFonts w:ascii="Times New Roman" w:hAnsi="Times New Roman" w:cs="Times New Roman"/>
          <w:sz w:val="28"/>
          <w:szCs w:val="28"/>
        </w:rPr>
        <w:t>,</w:t>
      </w:r>
    </w:p>
    <w:p w:rsidR="009D5605" w:rsidRPr="008D0E86" w:rsidRDefault="009D5605" w:rsidP="002928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D0E86">
        <w:rPr>
          <w:rFonts w:ascii="Times New Roman" w:hAnsi="Times New Roman" w:cs="Times New Roman"/>
          <w:i/>
          <w:sz w:val="28"/>
          <w:szCs w:val="28"/>
        </w:rPr>
        <w:t>- электрические разряды в масле</w:t>
      </w:r>
      <w:r w:rsidRPr="008D0E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928EF" w:rsidRPr="002928EF" w:rsidRDefault="002928EF" w:rsidP="00292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>Для диагностики развивающихся дефектов в силовых трансформаторах используются следующие основные критерии:</w:t>
      </w:r>
    </w:p>
    <w:p w:rsidR="002928EF" w:rsidRPr="002928EF" w:rsidRDefault="002928EF" w:rsidP="00B576BA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lastRenderedPageBreak/>
        <w:t>критерий граничных концентраций</w:t>
      </w:r>
      <w:r w:rsidR="00012BDF">
        <w:rPr>
          <w:rFonts w:ascii="Times New Roman" w:hAnsi="Times New Roman" w:cs="Times New Roman"/>
          <w:sz w:val="28"/>
          <w:szCs w:val="28"/>
        </w:rPr>
        <w:t xml:space="preserve"> Таблица № 2</w:t>
      </w:r>
      <w:r w:rsidRPr="002928EF">
        <w:rPr>
          <w:rFonts w:ascii="Times New Roman" w:hAnsi="Times New Roman" w:cs="Times New Roman"/>
          <w:sz w:val="28"/>
          <w:szCs w:val="28"/>
        </w:rPr>
        <w:t>;</w:t>
      </w:r>
    </w:p>
    <w:p w:rsidR="002928EF" w:rsidRPr="002928EF" w:rsidRDefault="002928EF" w:rsidP="00012BDF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>критерий отношения пар характерных газов</w:t>
      </w:r>
      <w:r w:rsidR="00012BDF">
        <w:rPr>
          <w:rFonts w:ascii="Times New Roman" w:hAnsi="Times New Roman" w:cs="Times New Roman"/>
          <w:sz w:val="28"/>
          <w:szCs w:val="28"/>
        </w:rPr>
        <w:t xml:space="preserve"> Таблица № 3;</w:t>
      </w:r>
    </w:p>
    <w:p w:rsidR="002928EF" w:rsidRPr="002928EF" w:rsidRDefault="00B576BA" w:rsidP="00012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928EF" w:rsidRPr="002928EF">
        <w:rPr>
          <w:rFonts w:ascii="Times New Roman" w:hAnsi="Times New Roman" w:cs="Times New Roman"/>
          <w:sz w:val="28"/>
          <w:szCs w:val="28"/>
        </w:rPr>
        <w:t>критерий скорости нарастания газов;</w:t>
      </w:r>
    </w:p>
    <w:p w:rsidR="00012BDF" w:rsidRPr="00012BDF" w:rsidRDefault="00012BDF" w:rsidP="00012BDF">
      <w:pPr>
        <w:spacing w:before="120"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2</w:t>
      </w:r>
      <w:r w:rsidR="002928EF" w:rsidRPr="00012B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28EF" w:rsidRPr="00012BDF" w:rsidRDefault="002928EF" w:rsidP="00012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BDF">
        <w:rPr>
          <w:rFonts w:ascii="Times New Roman" w:hAnsi="Times New Roman" w:cs="Times New Roman"/>
          <w:b/>
          <w:sz w:val="28"/>
          <w:szCs w:val="28"/>
        </w:rPr>
        <w:t>Граничные концентрации растворенных в масле газов.</w:t>
      </w:r>
    </w:p>
    <w:p w:rsidR="002928EF" w:rsidRPr="002928EF" w:rsidRDefault="002928EF" w:rsidP="00012B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48"/>
        <w:gridCol w:w="720"/>
        <w:gridCol w:w="900"/>
        <w:gridCol w:w="856"/>
        <w:gridCol w:w="720"/>
        <w:gridCol w:w="720"/>
        <w:gridCol w:w="900"/>
        <w:gridCol w:w="1304"/>
      </w:tblGrid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29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292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Концентрации газов, % </w:t>
            </w:r>
            <w:proofErr w:type="gramStart"/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proofErr w:type="gramStart"/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2928EF" w:rsidRPr="002928EF" w:rsidTr="001337EE">
        <w:trPr>
          <w:cantSplit/>
          <w:trHeight w:val="819"/>
        </w:trPr>
        <w:tc>
          <w:tcPr>
            <w:tcW w:w="34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Трансформаторы напряжением 110-500 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6FC2" w:rsidRDefault="00E76FC2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05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*</w:t>
            </w:r>
          </w:p>
          <w:p w:rsidR="002928EF" w:rsidRPr="00E76FC2" w:rsidRDefault="002928EF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928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E76FC2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(</w:t>
            </w:r>
            <w:r w:rsidR="002928EF" w:rsidRPr="002928E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0,2)*</w:t>
            </w:r>
          </w:p>
          <w:p w:rsidR="002928EF" w:rsidRPr="002928EF" w:rsidRDefault="002928EF" w:rsidP="00E76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0,8(0,4)</w:t>
            </w:r>
          </w:p>
        </w:tc>
      </w:tr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Трансформаторы напряжением 750 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0,002*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2928EF" w:rsidRPr="002928EF" w:rsidTr="00EF6767">
        <w:tc>
          <w:tcPr>
            <w:tcW w:w="3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 xml:space="preserve">Реакторы напряжением </w:t>
            </w:r>
          </w:p>
          <w:p w:rsidR="002928EF" w:rsidRPr="002928EF" w:rsidRDefault="002928EF" w:rsidP="00E76F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750 кВ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8EF" w:rsidRPr="002928EF" w:rsidRDefault="002928EF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8EF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</w:tbl>
    <w:p w:rsidR="009D5605" w:rsidRPr="00012BDF" w:rsidRDefault="002928EF" w:rsidP="00A21FC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BDF">
        <w:rPr>
          <w:rFonts w:ascii="Times New Roman" w:hAnsi="Times New Roman" w:cs="Times New Roman"/>
          <w:sz w:val="24"/>
          <w:szCs w:val="24"/>
        </w:rPr>
        <w:t xml:space="preserve">Для СО - в числителе приведено значение для трансформаторов с </w:t>
      </w:r>
      <w:proofErr w:type="gramStart"/>
      <w:r w:rsidRPr="00012BDF">
        <w:rPr>
          <w:rFonts w:ascii="Times New Roman" w:hAnsi="Times New Roman" w:cs="Times New Roman"/>
          <w:sz w:val="24"/>
          <w:szCs w:val="24"/>
        </w:rPr>
        <w:t>азотной</w:t>
      </w:r>
      <w:proofErr w:type="gramEnd"/>
      <w:r w:rsidRPr="00012BDF">
        <w:rPr>
          <w:rFonts w:ascii="Times New Roman" w:hAnsi="Times New Roman" w:cs="Times New Roman"/>
          <w:sz w:val="24"/>
          <w:szCs w:val="24"/>
        </w:rPr>
        <w:t xml:space="preserve"> или пленочной защитами масла, в знаменателе - для трансформаторов со свободным дыханием.</w:t>
      </w:r>
      <w:r w:rsidR="002B70D2"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Pr="00012BDF">
        <w:rPr>
          <w:rFonts w:ascii="Times New Roman" w:hAnsi="Times New Roman" w:cs="Times New Roman"/>
          <w:sz w:val="24"/>
          <w:szCs w:val="24"/>
        </w:rPr>
        <w:t xml:space="preserve"> Для С0</w:t>
      </w:r>
      <w:r w:rsidRPr="00012BD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12BDF">
        <w:rPr>
          <w:rFonts w:ascii="Times New Roman" w:hAnsi="Times New Roman" w:cs="Times New Roman"/>
          <w:sz w:val="24"/>
          <w:szCs w:val="24"/>
        </w:rPr>
        <w:t xml:space="preserve"> - в числителе приведены значения для трансформаторов со свободным дыханием при сроке эксплуатации до 10 лет, в знаменателе - свыше 10 лет. В скобках приведены те же данные для трансформаторов с пленочной или азотной защитами масла.</w:t>
      </w:r>
    </w:p>
    <w:p w:rsidR="0024070E" w:rsidRPr="00A21FC7" w:rsidRDefault="002B70D2" w:rsidP="00A21FC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FC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576BA" w:rsidRPr="00A21FC7">
        <w:rPr>
          <w:rFonts w:ascii="Times New Roman" w:hAnsi="Times New Roman" w:cs="Times New Roman"/>
          <w:b/>
          <w:sz w:val="28"/>
          <w:szCs w:val="28"/>
        </w:rPr>
        <w:t>2.</w:t>
      </w:r>
      <w:r w:rsidR="00000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070E" w:rsidRPr="00A21FC7">
        <w:rPr>
          <w:rFonts w:ascii="Times New Roman" w:hAnsi="Times New Roman" w:cs="Times New Roman"/>
          <w:b/>
          <w:sz w:val="28"/>
          <w:szCs w:val="28"/>
        </w:rPr>
        <w:t>Определение характера дефекта в силовом трансформаторе по отношению концентраций пар газов.</w:t>
      </w:r>
    </w:p>
    <w:p w:rsidR="0024070E" w:rsidRPr="0024070E" w:rsidRDefault="0024070E" w:rsidP="00D27F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2C9">
        <w:rPr>
          <w:b/>
          <w:sz w:val="28"/>
          <w:szCs w:val="28"/>
        </w:rPr>
        <w:tab/>
      </w:r>
      <w:r w:rsidRPr="0024070E">
        <w:rPr>
          <w:rFonts w:ascii="Times New Roman" w:hAnsi="Times New Roman" w:cs="Times New Roman"/>
          <w:sz w:val="28"/>
          <w:szCs w:val="28"/>
        </w:rPr>
        <w:t>Вид и характер развивающихся в трансформаторе дефектов определяется по отношению концентраций следующих газов: Н</w:t>
      </w:r>
      <w:proofErr w:type="gramStart"/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, 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 xml:space="preserve"> и 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4070E">
        <w:rPr>
          <w:rFonts w:ascii="Times New Roman" w:hAnsi="Times New Roman" w:cs="Times New Roman"/>
          <w:sz w:val="28"/>
          <w:szCs w:val="28"/>
        </w:rPr>
        <w:t>.</w:t>
      </w:r>
    </w:p>
    <w:p w:rsidR="0024070E" w:rsidRPr="0024070E" w:rsidRDefault="0024070E" w:rsidP="00D27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>При этом рекомендуется выполнять повторные измерения при получении результатов ХАРГ, в которых концентрация хотя бы одного газа (из пяти, перечисленных выше газов) была больше соответствующего граничного значения в 1,5 раза.</w:t>
      </w:r>
    </w:p>
    <w:p w:rsidR="0024070E" w:rsidRPr="0024070E" w:rsidRDefault="0024070E" w:rsidP="00D27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ab/>
        <w:t>Вид развивающихся в трансформаторах дефектов (тепловой или электрический) можно ориентировочно определить по отношению концентраций пар из четырех газов: Н</w:t>
      </w:r>
      <w:proofErr w:type="gramStart"/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, 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070E">
        <w:rPr>
          <w:rFonts w:ascii="Times New Roman" w:hAnsi="Times New Roman" w:cs="Times New Roman"/>
          <w:sz w:val="28"/>
          <w:szCs w:val="28"/>
        </w:rPr>
        <w:t>.</w:t>
      </w:r>
    </w:p>
    <w:p w:rsidR="0024070E" w:rsidRPr="0024070E" w:rsidRDefault="00A21FC7" w:rsidP="00A21F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070E" w:rsidRPr="0024070E">
        <w:rPr>
          <w:rFonts w:ascii="Times New Roman" w:hAnsi="Times New Roman" w:cs="Times New Roman"/>
          <w:sz w:val="28"/>
          <w:szCs w:val="28"/>
        </w:rPr>
        <w:t>Условия прогнозирования "разряда":</w:t>
      </w:r>
    </w:p>
    <w:p w:rsidR="0024070E" w:rsidRPr="003C1EF3" w:rsidRDefault="003C1EF3" w:rsidP="006019E2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</w:t>
      </w:r>
      <w:r w:rsidR="006019E2" w:rsidRPr="009B1A08">
        <w:rPr>
          <w:rFonts w:ascii="Times New Roman" w:hAnsi="Times New Roman" w:cs="Times New Roman"/>
          <w:sz w:val="36"/>
          <w:szCs w:val="36"/>
        </w:rPr>
        <w:t xml:space="preserve">   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≥ </m:t>
        </m:r>
      </m:oMath>
      <w:r>
        <w:rPr>
          <w:rFonts w:ascii="Times New Roman" w:hAnsi="Times New Roman" w:cs="Times New Roman"/>
          <w:sz w:val="28"/>
          <w:szCs w:val="28"/>
        </w:rPr>
        <w:t xml:space="preserve">0,1 (1)  </w:t>
      </w:r>
      <w:r w:rsidR="00F97945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F9794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С</m:t>
            </m:r>
            <w:proofErr w:type="gramEnd"/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>≤</m:t>
        </m:r>
      </m:oMath>
      <w:r w:rsidR="00A21FC7">
        <w:rPr>
          <w:rFonts w:ascii="Times New Roman" w:hAnsi="Times New Roman" w:cs="Times New Roman"/>
          <w:sz w:val="28"/>
          <w:szCs w:val="28"/>
        </w:rPr>
        <w:t xml:space="preserve"> </w:t>
      </w:r>
      <w:r w:rsidR="00F97945">
        <w:rPr>
          <w:rFonts w:ascii="Times New Roman" w:hAnsi="Times New Roman" w:cs="Times New Roman"/>
          <w:sz w:val="28"/>
          <w:szCs w:val="28"/>
        </w:rPr>
        <w:t>0,5</w:t>
      </w:r>
      <w:r w:rsidR="00A21FC7">
        <w:rPr>
          <w:rFonts w:ascii="Times New Roman" w:hAnsi="Times New Roman" w:cs="Times New Roman"/>
          <w:sz w:val="28"/>
          <w:szCs w:val="28"/>
        </w:rPr>
        <w:t xml:space="preserve"> </w:t>
      </w:r>
      <w:r w:rsidR="00020AFF">
        <w:rPr>
          <w:rFonts w:ascii="Times New Roman" w:hAnsi="Times New Roman" w:cs="Times New Roman"/>
          <w:sz w:val="28"/>
          <w:szCs w:val="28"/>
        </w:rPr>
        <w:t xml:space="preserve"> </w:t>
      </w:r>
      <w:r w:rsidR="00F97945">
        <w:rPr>
          <w:rFonts w:ascii="Times New Roman" w:hAnsi="Times New Roman" w:cs="Times New Roman"/>
          <w:sz w:val="28"/>
          <w:szCs w:val="28"/>
        </w:rPr>
        <w:t>(2)</w:t>
      </w:r>
      <w:r w:rsidR="00A21FC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4070E" w:rsidRDefault="0024070E" w:rsidP="00A21F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 xml:space="preserve">       </w:t>
      </w:r>
      <w:r w:rsidR="00A21FC7"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</w:rPr>
        <w:t>Условия прогнозирования "перегрева":</w:t>
      </w:r>
    </w:p>
    <w:p w:rsidR="00020AFF" w:rsidRPr="006019E2" w:rsidRDefault="009B1A08" w:rsidP="006019E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36"/>
            <w:szCs w:val="36"/>
          </w:rPr>
          <m:t>&lt;</m:t>
        </m:r>
      </m:oMath>
      <w:r w:rsidR="006019E2">
        <w:rPr>
          <w:rFonts w:ascii="Times New Roman" w:hAnsi="Times New Roman" w:cs="Times New Roman"/>
          <w:sz w:val="28"/>
          <w:szCs w:val="28"/>
        </w:rPr>
        <w:t>0,1</w:t>
      </w:r>
      <w:r w:rsidR="006019E2" w:rsidRPr="00E91019">
        <w:rPr>
          <w:rFonts w:ascii="Times New Roman" w:hAnsi="Times New Roman" w:cs="Times New Roman"/>
          <w:sz w:val="28"/>
          <w:szCs w:val="28"/>
        </w:rPr>
        <w:t xml:space="preserve"> </w:t>
      </w:r>
      <w:r w:rsidR="00406961">
        <w:rPr>
          <w:rFonts w:ascii="Times New Roman" w:hAnsi="Times New Roman" w:cs="Times New Roman"/>
          <w:sz w:val="28"/>
          <w:szCs w:val="28"/>
        </w:rPr>
        <w:t xml:space="preserve"> </w:t>
      </w:r>
      <w:r w:rsidR="005A2B28" w:rsidRPr="00476296">
        <w:rPr>
          <w:rFonts w:ascii="Times New Roman" w:hAnsi="Times New Roman" w:cs="Times New Roman"/>
          <w:sz w:val="28"/>
          <w:szCs w:val="28"/>
        </w:rPr>
        <w:t>(3)</w:t>
      </w:r>
      <w:r w:rsidR="006019E2">
        <w:rPr>
          <w:rFonts w:ascii="Times New Roman" w:hAnsi="Times New Roman" w:cs="Times New Roman"/>
          <w:sz w:val="28"/>
          <w:szCs w:val="28"/>
        </w:rPr>
        <w:t xml:space="preserve"> </w:t>
      </w:r>
      <w:r w:rsidR="00406961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Start"/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С</m:t>
            </m:r>
            <w:proofErr w:type="gramEnd"/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>&gt;</m:t>
        </m:r>
      </m:oMath>
      <w:r w:rsidR="006019E2">
        <w:rPr>
          <w:rFonts w:ascii="Times New Roman" w:hAnsi="Times New Roman" w:cs="Times New Roman"/>
          <w:sz w:val="28"/>
          <w:szCs w:val="28"/>
        </w:rPr>
        <w:t xml:space="preserve"> 0,5  </w:t>
      </w:r>
      <w:r w:rsidR="006019E2" w:rsidRPr="006019E2">
        <w:rPr>
          <w:rFonts w:ascii="Times New Roman" w:hAnsi="Times New Roman" w:cs="Times New Roman"/>
          <w:sz w:val="28"/>
          <w:szCs w:val="28"/>
        </w:rPr>
        <w:t>(4)</w:t>
      </w:r>
    </w:p>
    <w:p w:rsidR="00A21FC7" w:rsidRDefault="0024070E" w:rsidP="00A21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>Если при этом концентрация</w:t>
      </w:r>
      <w:r w:rsidRPr="0024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4070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b/>
          <w:sz w:val="28"/>
          <w:szCs w:val="28"/>
        </w:rPr>
        <w:t>&lt;</w:t>
      </w:r>
      <w:r w:rsidRPr="0024070E">
        <w:rPr>
          <w:rFonts w:ascii="Times New Roman" w:hAnsi="Times New Roman" w:cs="Times New Roman"/>
          <w:sz w:val="28"/>
          <w:szCs w:val="28"/>
        </w:rPr>
        <w:t xml:space="preserve"> 0,05% об, то прогнозируется "перегре</w:t>
      </w:r>
      <w:r w:rsidR="00A21FC7">
        <w:rPr>
          <w:rFonts w:ascii="Times New Roman" w:hAnsi="Times New Roman" w:cs="Times New Roman"/>
          <w:sz w:val="28"/>
          <w:szCs w:val="28"/>
        </w:rPr>
        <w:t>в масла", а если концентрация СО</w:t>
      </w:r>
      <w:r w:rsidRPr="0024070E">
        <w:rPr>
          <w:rFonts w:ascii="Times New Roman" w:hAnsi="Times New Roman" w:cs="Times New Roman"/>
          <w:sz w:val="28"/>
          <w:szCs w:val="28"/>
        </w:rPr>
        <w:t xml:space="preserve"> &gt; 0,05% об - "перегрев твердой изоляции".</w:t>
      </w:r>
    </w:p>
    <w:p w:rsidR="0024070E" w:rsidRPr="0024070E" w:rsidRDefault="00A21FC7" w:rsidP="00A21FC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070E" w:rsidRPr="0024070E">
        <w:rPr>
          <w:rFonts w:ascii="Times New Roman" w:hAnsi="Times New Roman" w:cs="Times New Roman"/>
          <w:sz w:val="28"/>
          <w:szCs w:val="28"/>
        </w:rPr>
        <w:t>Условия прогнозирования "перегрева" и "разряда":</w:t>
      </w:r>
    </w:p>
    <w:p w:rsidR="001B542A" w:rsidRDefault="009B1A08" w:rsidP="001620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>≥</m:t>
        </m:r>
      </m:oMath>
      <w:r w:rsidR="00C709E8">
        <w:rPr>
          <w:rFonts w:ascii="Times New Roman" w:hAnsi="Times New Roman" w:cs="Times New Roman"/>
          <w:sz w:val="28"/>
          <w:szCs w:val="28"/>
        </w:rPr>
        <w:t xml:space="preserve"> 0,1 (1)  и</w:t>
      </w:r>
      <w:proofErr w:type="gramStart"/>
      <w:r w:rsidR="00C709E8">
        <w:rPr>
          <w:rFonts w:ascii="Times New Roman" w:hAnsi="Times New Roman" w:cs="Times New Roman"/>
          <w:sz w:val="28"/>
          <w:szCs w:val="28"/>
        </w:rPr>
        <w:t xml:space="preserve"> </w:t>
      </w:r>
      <w:r w:rsidR="00162064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С</m:t>
            </m:r>
            <w:proofErr w:type="gramEnd"/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>&gt;</m:t>
        </m:r>
      </m:oMath>
      <w:r w:rsidR="00162064">
        <w:rPr>
          <w:rFonts w:ascii="Times New Roman" w:hAnsi="Times New Roman" w:cs="Times New Roman"/>
          <w:sz w:val="36"/>
          <w:szCs w:val="36"/>
        </w:rPr>
        <w:t xml:space="preserve"> </w:t>
      </w:r>
      <w:r w:rsidR="00162064">
        <w:rPr>
          <w:rFonts w:ascii="Times New Roman" w:hAnsi="Times New Roman" w:cs="Times New Roman"/>
          <w:sz w:val="28"/>
          <w:szCs w:val="28"/>
        </w:rPr>
        <w:t>0,5 (4)</w:t>
      </w:r>
      <w:r w:rsidR="00C709E8">
        <w:rPr>
          <w:rFonts w:ascii="Times New Roman" w:hAnsi="Times New Roman" w:cs="Times New Roman"/>
          <w:sz w:val="28"/>
          <w:szCs w:val="28"/>
        </w:rPr>
        <w:br/>
      </w:r>
      <w:r w:rsidR="0024070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4070E" w:rsidRPr="0024070E" w:rsidRDefault="0024070E" w:rsidP="001B54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453726910" r:id="rId10"/>
        </w:object>
      </w:r>
      <w:r w:rsidRPr="0024070E">
        <w:rPr>
          <w:rFonts w:ascii="Times New Roman" w:hAnsi="Times New Roman" w:cs="Times New Roman"/>
          <w:sz w:val="28"/>
          <w:szCs w:val="28"/>
        </w:rPr>
        <w:t>или</w:t>
      </w:r>
    </w:p>
    <w:p w:rsidR="0024070E" w:rsidRPr="0024070E" w:rsidRDefault="00711A6D" w:rsidP="00711A6D">
      <w:pPr>
        <w:spacing w:before="120" w:after="12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36"/>
            <w:szCs w:val="36"/>
          </w:rPr>
          <m:t>&lt;</m:t>
        </m:r>
      </m:oMath>
      <w:r w:rsidR="001B5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0,1 </w:t>
      </w:r>
      <w:r w:rsidR="0000053E">
        <w:rPr>
          <w:rFonts w:ascii="Times New Roman" w:hAnsi="Times New Roman" w:cs="Times New Roman"/>
          <w:sz w:val="28"/>
          <w:szCs w:val="28"/>
        </w:rPr>
        <w:t xml:space="preserve">  ( 1)  </w:t>
      </w:r>
      <w:r w:rsidR="001B542A">
        <w:rPr>
          <w:rFonts w:ascii="Times New Roman" w:hAnsi="Times New Roman" w:cs="Times New Roman"/>
          <w:sz w:val="28"/>
          <w:szCs w:val="28"/>
        </w:rPr>
        <w:t xml:space="preserve">  </w:t>
      </w:r>
      <w:r w:rsidR="0024070E" w:rsidRPr="0024070E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4070E" w:rsidRPr="0024070E">
        <w:rPr>
          <w:rFonts w:ascii="Times New Roman" w:hAnsi="Times New Roman" w:cs="Times New Roman"/>
          <w:sz w:val="28"/>
          <w:szCs w:val="28"/>
        </w:rPr>
        <w:t xml:space="preserve">  </w:t>
      </w:r>
      <w:r w:rsidR="001B542A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С</m:t>
            </m:r>
            <w:proofErr w:type="gramEnd"/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4070E" w:rsidRPr="0024070E">
        <w:rPr>
          <w:rFonts w:ascii="Times New Roman" w:hAnsi="Times New Roman" w:cs="Times New Roman"/>
          <w:sz w:val="28"/>
          <w:szCs w:val="28"/>
        </w:rPr>
        <w:t>≤</w:t>
      </w:r>
      <w:r w:rsidR="0024070E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0053E">
        <w:rPr>
          <w:rFonts w:ascii="Times New Roman" w:hAnsi="Times New Roman" w:cs="Times New Roman"/>
          <w:sz w:val="28"/>
          <w:szCs w:val="28"/>
        </w:rPr>
        <w:t>0,5  (2</w:t>
      </w:r>
      <w:r w:rsidR="0024070E" w:rsidRPr="0024070E">
        <w:rPr>
          <w:rFonts w:ascii="Times New Roman" w:hAnsi="Times New Roman" w:cs="Times New Roman"/>
          <w:sz w:val="28"/>
          <w:szCs w:val="28"/>
        </w:rPr>
        <w:t>)</w:t>
      </w:r>
    </w:p>
    <w:p w:rsidR="002962BF" w:rsidRDefault="0024070E" w:rsidP="002962B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012C9">
        <w:rPr>
          <w:sz w:val="28"/>
          <w:szCs w:val="28"/>
        </w:rPr>
        <w:object w:dxaOrig="180" w:dyaOrig="340"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453726911" r:id="rId11"/>
        </w:object>
      </w:r>
      <w:r w:rsidRPr="006012C9">
        <w:rPr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t>Характер развивающихся в трансформаторах дефектов определяется в соответствии с таблицей 3 по отношению концентраций пар из пяти газов: Н</w:t>
      </w:r>
      <w:proofErr w:type="gramStart"/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A16036">
        <w:rPr>
          <w:rFonts w:ascii="Times New Roman" w:hAnsi="Times New Roman" w:cs="Times New Roman"/>
          <w:sz w:val="28"/>
          <w:szCs w:val="28"/>
        </w:rPr>
        <w:t xml:space="preserve">, 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16036">
        <w:rPr>
          <w:rFonts w:ascii="Times New Roman" w:hAnsi="Times New Roman" w:cs="Times New Roman"/>
          <w:sz w:val="28"/>
          <w:szCs w:val="28"/>
        </w:rPr>
        <w:t xml:space="preserve">, 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, С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Н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16036">
        <w:rPr>
          <w:rFonts w:ascii="Times New Roman" w:hAnsi="Times New Roman" w:cs="Times New Roman"/>
          <w:sz w:val="28"/>
          <w:szCs w:val="28"/>
        </w:rPr>
        <w:t xml:space="preserve"> и С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Н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6.</w:t>
      </w:r>
      <w:r w:rsidRPr="00A16036">
        <w:rPr>
          <w:rFonts w:ascii="Times New Roman" w:hAnsi="Times New Roman" w:cs="Times New Roman"/>
          <w:sz w:val="28"/>
          <w:szCs w:val="28"/>
        </w:rPr>
        <w:t xml:space="preserve">  Отношение</w:t>
      </w:r>
      <w:r w:rsidR="00406961">
        <w:rPr>
          <w:rFonts w:ascii="Times New Roman" w:hAnsi="Times New Roman" w:cs="Times New Roman"/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СО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СО</m:t>
            </m:r>
          </m:den>
        </m:f>
      </m:oMath>
      <w:r w:rsidR="002962BF">
        <w:rPr>
          <w:rFonts w:ascii="Times New Roman" w:hAnsi="Times New Roman" w:cs="Times New Roman"/>
          <w:sz w:val="28"/>
          <w:szCs w:val="28"/>
        </w:rPr>
        <w:t xml:space="preserve"> дополнительно уточняет</w:t>
      </w:r>
    </w:p>
    <w:p w:rsidR="002962BF" w:rsidRPr="002962BF" w:rsidRDefault="0024070E" w:rsidP="0029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характер дефектов, приведенных в таблице 3:</w:t>
      </w:r>
    </w:p>
    <w:p w:rsidR="0024070E" w:rsidRPr="002962BF" w:rsidRDefault="0024070E" w:rsidP="002962BF">
      <w:pPr>
        <w:spacing w:after="0" w:line="240" w:lineRule="auto"/>
        <w:rPr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 xml:space="preserve">- если повреждением не затронута твердая изоляция, то </w:t>
      </w:r>
    </w:p>
    <w:p w:rsidR="0024070E" w:rsidRPr="00A16036" w:rsidRDefault="009A0B4A" w:rsidP="002962B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4070E" w:rsidRPr="00A16036">
        <w:rPr>
          <w:rFonts w:ascii="Times New Roman" w:hAnsi="Times New Roman" w:cs="Times New Roman"/>
          <w:sz w:val="28"/>
          <w:szCs w:val="28"/>
        </w:rPr>
        <w:t>5</w:t>
      </w:r>
      <w:r w:rsidR="00294664">
        <w:rPr>
          <w:rFonts w:ascii="Times New Roman" w:hAnsi="Times New Roman" w:cs="Times New Roman"/>
          <w:sz w:val="28"/>
          <w:szCs w:val="28"/>
        </w:rPr>
        <w:t xml:space="preserve"> </w:t>
      </w:r>
      <w:r w:rsidR="0024070E" w:rsidRPr="00A16036">
        <w:rPr>
          <w:rFonts w:ascii="Times New Roman" w:hAnsi="Times New Roman" w:cs="Times New Roman"/>
          <w:sz w:val="28"/>
          <w:szCs w:val="28"/>
        </w:rPr>
        <w:sym w:font="Symbol" w:char="F0A3"/>
      </w:r>
      <w:r w:rsidR="00294664"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СО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СО</m:t>
            </m:r>
          </m:den>
        </m:f>
      </m:oMath>
      <w:r w:rsidR="00294664">
        <w:rPr>
          <w:rFonts w:ascii="Times New Roman" w:hAnsi="Times New Roman" w:cs="Times New Roman"/>
          <w:sz w:val="28"/>
          <w:szCs w:val="28"/>
        </w:rPr>
        <w:t xml:space="preserve"> </w:t>
      </w:r>
      <w:r w:rsidR="0024070E" w:rsidRPr="00A16036">
        <w:rPr>
          <w:rFonts w:ascii="Times New Roman" w:hAnsi="Times New Roman" w:cs="Times New Roman"/>
          <w:sz w:val="28"/>
          <w:szCs w:val="28"/>
        </w:rPr>
        <w:sym w:font="Symbol" w:char="F0A3"/>
      </w:r>
      <w:r w:rsidR="00294664">
        <w:rPr>
          <w:rFonts w:ascii="Times New Roman" w:hAnsi="Times New Roman" w:cs="Times New Roman"/>
          <w:sz w:val="28"/>
          <w:szCs w:val="28"/>
        </w:rPr>
        <w:t xml:space="preserve"> </w:t>
      </w:r>
      <w:r w:rsidR="002B70D2">
        <w:rPr>
          <w:rFonts w:ascii="Times New Roman" w:hAnsi="Times New Roman" w:cs="Times New Roman"/>
          <w:sz w:val="28"/>
          <w:szCs w:val="28"/>
        </w:rPr>
        <w:t xml:space="preserve">13;       </w:t>
      </w:r>
      <w:r w:rsidR="0024070E" w:rsidRPr="00A16036">
        <w:rPr>
          <w:rFonts w:ascii="Times New Roman" w:hAnsi="Times New Roman" w:cs="Times New Roman"/>
          <w:sz w:val="28"/>
          <w:szCs w:val="28"/>
        </w:rPr>
        <w:t xml:space="preserve"> (5)</w:t>
      </w:r>
    </w:p>
    <w:p w:rsidR="0024070E" w:rsidRPr="00A16036" w:rsidRDefault="0024070E" w:rsidP="002407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- если повреждением затронута твердая изоляция, то</w:t>
      </w:r>
    </w:p>
    <w:p w:rsidR="0024070E" w:rsidRPr="00406961" w:rsidRDefault="009B1A08" w:rsidP="002B70D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СО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СО</m:t>
            </m:r>
          </m:den>
        </m:f>
      </m:oMath>
      <w:r w:rsidR="0024070E" w:rsidRPr="00A16036">
        <w:rPr>
          <w:rFonts w:ascii="Times New Roman" w:hAnsi="Times New Roman" w:cs="Times New Roman"/>
          <w:sz w:val="28"/>
          <w:szCs w:val="28"/>
        </w:rPr>
        <w:t xml:space="preserve"> &lt; 5 или  </w:t>
      </w:r>
      <w:r w:rsidR="002F3BB3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СО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СО</m:t>
            </m:r>
          </m:den>
        </m:f>
      </m:oMath>
      <w:r w:rsidR="002B70D2">
        <w:rPr>
          <w:rFonts w:ascii="Times New Roman" w:hAnsi="Times New Roman" w:cs="Times New Roman"/>
          <w:sz w:val="28"/>
          <w:szCs w:val="28"/>
        </w:rPr>
        <w:t xml:space="preserve"> &gt; 13      </w:t>
      </w:r>
      <w:r w:rsidR="0024070E" w:rsidRPr="00A16036">
        <w:rPr>
          <w:rFonts w:ascii="Times New Roman" w:hAnsi="Times New Roman" w:cs="Times New Roman"/>
          <w:sz w:val="28"/>
          <w:szCs w:val="28"/>
        </w:rPr>
        <w:t>(6)</w:t>
      </w:r>
    </w:p>
    <w:p w:rsidR="0024070E" w:rsidRPr="00A16036" w:rsidRDefault="0024070E" w:rsidP="002407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При интерпретации полученных значений отношений С</w:t>
      </w:r>
      <w:r w:rsidRPr="00A160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16036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A1603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16036">
        <w:rPr>
          <w:rFonts w:ascii="Times New Roman" w:hAnsi="Times New Roman" w:cs="Times New Roman"/>
          <w:sz w:val="28"/>
          <w:szCs w:val="28"/>
        </w:rPr>
        <w:t xml:space="preserve"> необходимо учитывать влияние эксплуатационных факторов. </w:t>
      </w:r>
    </w:p>
    <w:p w:rsidR="0024070E" w:rsidRPr="00A16036" w:rsidRDefault="0024070E" w:rsidP="002407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Следует иметь в виду, что</w:t>
      </w:r>
      <w:r w:rsidRPr="00A16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t>СО</w:t>
      </w:r>
      <w:proofErr w:type="gramStart"/>
      <w:r w:rsidRPr="00A160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A16036">
        <w:rPr>
          <w:rFonts w:ascii="Times New Roman" w:hAnsi="Times New Roman" w:cs="Times New Roman"/>
          <w:sz w:val="28"/>
          <w:szCs w:val="28"/>
        </w:rPr>
        <w:t xml:space="preserve"> и СО образуются в масле трансформаторов при нормальных рабочих температурах в результате естественного старения изоляции.</w:t>
      </w:r>
      <w:r w:rsidR="009A0B4A">
        <w:rPr>
          <w:rFonts w:ascii="Times New Roman" w:hAnsi="Times New Roman" w:cs="Times New Roman"/>
          <w:sz w:val="28"/>
          <w:szCs w:val="28"/>
        </w:rPr>
        <w:t xml:space="preserve"> </w:t>
      </w:r>
      <w:r w:rsidR="009A0B4A" w:rsidRPr="00A16036">
        <w:rPr>
          <w:rFonts w:ascii="Times New Roman" w:hAnsi="Times New Roman" w:cs="Times New Roman"/>
          <w:sz w:val="28"/>
          <w:szCs w:val="28"/>
        </w:rPr>
        <w:t>Определение характера дефекта</w:t>
      </w:r>
      <w:r w:rsidR="009A0B4A">
        <w:rPr>
          <w:rFonts w:ascii="Times New Roman" w:hAnsi="Times New Roman" w:cs="Times New Roman"/>
          <w:sz w:val="28"/>
          <w:szCs w:val="28"/>
        </w:rPr>
        <w:t xml:space="preserve"> производится в </w:t>
      </w:r>
      <w:proofErr w:type="spellStart"/>
      <w:r w:rsidR="009A0B4A">
        <w:rPr>
          <w:rFonts w:ascii="Times New Roman" w:hAnsi="Times New Roman" w:cs="Times New Roman"/>
          <w:sz w:val="28"/>
          <w:szCs w:val="28"/>
        </w:rPr>
        <w:t>соответстви</w:t>
      </w:r>
      <w:proofErr w:type="spellEnd"/>
      <w:r w:rsidR="009A0B4A">
        <w:rPr>
          <w:rFonts w:ascii="Times New Roman" w:hAnsi="Times New Roman" w:cs="Times New Roman"/>
          <w:sz w:val="28"/>
          <w:szCs w:val="28"/>
        </w:rPr>
        <w:t xml:space="preserve"> с Таблицей № 3.</w:t>
      </w:r>
    </w:p>
    <w:p w:rsidR="009A0B4A" w:rsidRPr="00E93F92" w:rsidRDefault="0024070E" w:rsidP="00E93F92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93F92">
        <w:rPr>
          <w:rFonts w:ascii="Times New Roman" w:hAnsi="Times New Roman" w:cs="Times New Roman"/>
          <w:b/>
          <w:sz w:val="28"/>
          <w:szCs w:val="28"/>
        </w:rPr>
        <w:t xml:space="preserve">Таблица 3. </w:t>
      </w:r>
    </w:p>
    <w:p w:rsidR="0024070E" w:rsidRPr="00E93F92" w:rsidRDefault="0024070E" w:rsidP="00E93F9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3F92">
        <w:rPr>
          <w:rFonts w:ascii="Times New Roman" w:hAnsi="Times New Roman" w:cs="Times New Roman"/>
          <w:b/>
          <w:sz w:val="28"/>
          <w:szCs w:val="28"/>
        </w:rPr>
        <w:t>Определение характера дефекта в трансформаторе по отношению концентраций пар газов.</w:t>
      </w:r>
      <w:r w:rsidRPr="00E93F92">
        <w:rPr>
          <w:b/>
          <w:sz w:val="28"/>
          <w:szCs w:val="28"/>
        </w:rPr>
        <w:t xml:space="preserve">                                             </w:t>
      </w:r>
    </w:p>
    <w:tbl>
      <w:tblPr>
        <w:tblW w:w="0" w:type="auto"/>
        <w:tblInd w:w="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2204"/>
        <w:gridCol w:w="850"/>
        <w:gridCol w:w="702"/>
        <w:gridCol w:w="818"/>
        <w:gridCol w:w="3278"/>
      </w:tblGrid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 </w:t>
            </w:r>
            <w:proofErr w:type="spellStart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прогнозируемого</w:t>
            </w:r>
            <w:r w:rsidR="00E93F92">
              <w:rPr>
                <w:rFonts w:ascii="Times New Roman" w:hAnsi="Times New Roman" w:cs="Times New Roman"/>
                <w:sz w:val="28"/>
                <w:szCs w:val="28"/>
              </w:rPr>
              <w:t>дефекта</w:t>
            </w:r>
            <w:proofErr w:type="spellEnd"/>
            <w:r w:rsidR="00E93F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Отношение концентраций характерных газов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Типичные примеры</w:t>
            </w:r>
          </w:p>
        </w:tc>
      </w:tr>
      <w:tr w:rsidR="0024070E" w:rsidRPr="0039665B" w:rsidTr="00113ADF">
        <w:tc>
          <w:tcPr>
            <w:tcW w:w="518" w:type="dxa"/>
            <w:tcBorders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  <w:tcBorders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93F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3F92" w:rsidRPr="002E2151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2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2</w:t>
            </w:r>
          </w:p>
          <w:p w:rsidR="0024070E" w:rsidRPr="00E93F92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F92" w:rsidRPr="002E2151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СН</w:t>
            </w:r>
            <w:proofErr w:type="gramStart"/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4</w:t>
            </w:r>
            <w:proofErr w:type="gramEnd"/>
          </w:p>
          <w:p w:rsidR="0024070E" w:rsidRPr="00E93F92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3F92" w:rsidRPr="002E2151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2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</w:t>
            </w:r>
            <w:r w:rsidRPr="002E2151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4</w:t>
            </w:r>
          </w:p>
          <w:p w:rsidR="0024070E" w:rsidRPr="00E93F92" w:rsidRDefault="0024070E" w:rsidP="00E93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93F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3F9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3278" w:type="dxa"/>
            <w:tcBorders>
              <w:left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Нормально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Нормальное старение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Частичные разряды с низкой плотностью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Разряды в заполненных газом полостях, образовавшихся вследствие не полной пропитки или влажности изоляции.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Частичные разряды с высокой 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плотностью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0,1-3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&lt;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То же, что и в п.2, но ведет к оставлению следа или пробою твердой 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изоляции.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Разряды малой мощности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&gt;0,1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113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Непрерывное искрение в масле между соединениями различных потенциалов или плавающего потенциала. Пробой масла между твердыми материалами.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Разряды большой мощности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Дуговые разряды; искрение; пробой масла между обмотками или катушками или между катушками на землю.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низкой температуры (&lt;150°С)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0,1-1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Перегрев изолированного проводника.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в диапазоне низких температур (150-300°С)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&lt;1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Местный перегрев сердечника из-за концентрации потока. Возрастание температуры "горячей точки".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в диапазоне средних температур (300-700°С)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То же, что и в п.7, но при дальнейшем повышении температуры "горячей точки".</w:t>
            </w:r>
          </w:p>
        </w:tc>
      </w:tr>
      <w:tr w:rsidR="0024070E" w:rsidRPr="0039665B" w:rsidTr="00113ADF"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EF6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Термический дефект высокой температуры (&gt;700°С</w:t>
            </w:r>
            <w:proofErr w:type="gramStart"/>
            <w:r w:rsidRPr="0039665B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&lt;0,1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&gt;</w:t>
            </w: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70E" w:rsidRPr="0039665B" w:rsidRDefault="0024070E" w:rsidP="002E2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B">
              <w:rPr>
                <w:rFonts w:ascii="Times New Roman" w:hAnsi="Times New Roman" w:cs="Times New Roman"/>
                <w:sz w:val="28"/>
                <w:szCs w:val="28"/>
              </w:rPr>
              <w:t>Горячая точка в сердечнике; перегрев меди из-за вихревых токов, плохих контактов; циркулирующие токи в сердечнике или баке.</w:t>
            </w:r>
          </w:p>
        </w:tc>
      </w:tr>
    </w:tbl>
    <w:p w:rsidR="0024070E" w:rsidRPr="0039665B" w:rsidRDefault="0024070E" w:rsidP="006A1571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>Содержание СО</w:t>
      </w:r>
      <w:proofErr w:type="gramStart"/>
      <w:r w:rsidRPr="003966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39665B">
        <w:rPr>
          <w:rFonts w:ascii="Times New Roman" w:hAnsi="Times New Roman" w:cs="Times New Roman"/>
          <w:sz w:val="28"/>
          <w:szCs w:val="28"/>
        </w:rPr>
        <w:t xml:space="preserve"> в масле зависит от срока работы трансформатора и способа защиты масла от окисления. В трансформаторах со "свободным дыханием" С</w:t>
      </w:r>
      <w:r w:rsidRPr="0039665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9665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9665B">
        <w:rPr>
          <w:rFonts w:ascii="Times New Roman" w:hAnsi="Times New Roman" w:cs="Times New Roman"/>
          <w:sz w:val="28"/>
          <w:szCs w:val="28"/>
        </w:rPr>
        <w:t xml:space="preserve"> может попасть в масло из воздуха приблизительно до 0,03%</w:t>
      </w:r>
      <w:proofErr w:type="gramStart"/>
      <w:r w:rsidRPr="0039665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9665B">
        <w:rPr>
          <w:rFonts w:ascii="Times New Roman" w:hAnsi="Times New Roman" w:cs="Times New Roman"/>
          <w:sz w:val="28"/>
          <w:szCs w:val="28"/>
        </w:rPr>
        <w:t>.</w:t>
      </w:r>
    </w:p>
    <w:p w:rsidR="0039665B" w:rsidRPr="0039665B" w:rsidRDefault="003D2893" w:rsidP="006A1571">
      <w:pPr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576B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39665B">
        <w:rPr>
          <w:rFonts w:ascii="Times New Roman" w:hAnsi="Times New Roman" w:cs="Times New Roman"/>
          <w:b/>
          <w:sz w:val="28"/>
          <w:szCs w:val="28"/>
        </w:rPr>
        <w:t>Критерий скорости нарастания газов в масле как степень опасности развивающегося дефекта для работающих трансформаторов.</w:t>
      </w:r>
    </w:p>
    <w:p w:rsidR="0039665B" w:rsidRPr="0039665B" w:rsidRDefault="0039665B" w:rsidP="006A15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ab/>
        <w:t>Изменение во времени концентрации отдельных газов в масле бездефектных трансформаторов может происходить под воздействием различных факторов, а также вследствие естественного старения изоляции.</w:t>
      </w:r>
    </w:p>
    <w:p w:rsidR="0039665B" w:rsidRPr="0039665B" w:rsidRDefault="0039665B" w:rsidP="006A15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lastRenderedPageBreak/>
        <w:t xml:space="preserve">Наличие развивающегося дефекта в трансформаторе, 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накладываясь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на эти факторы, приводит, как правило, к заметному росту концентрации одного или нескольких газов.</w:t>
      </w:r>
    </w:p>
    <w:p w:rsidR="0039665B" w:rsidRPr="0039665B" w:rsidRDefault="0039665B" w:rsidP="00EF67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Абсолютная скорость нарастания </w:t>
      </w:r>
      <w:r w:rsidRPr="0039665B">
        <w:rPr>
          <w:rFonts w:ascii="Times New Roman" w:hAnsi="Times New Roman" w:cs="Times New Roman"/>
          <w:i/>
          <w:sz w:val="28"/>
          <w:szCs w:val="28"/>
        </w:rPr>
        <w:t>i</w:t>
      </w:r>
      <w:r w:rsidRPr="003966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газа определяется по формуле: </w:t>
      </w:r>
    </w:p>
    <w:p w:rsidR="0039665B" w:rsidRPr="0039665B" w:rsidRDefault="0039665B" w:rsidP="003D2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</w:rPr>
        <w:t>= (А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mi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</w:rPr>
        <w:t xml:space="preserve">–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(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–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1)</w:t>
      </w:r>
      <w:r w:rsidRPr="004255A6">
        <w:rPr>
          <w:rFonts w:ascii="Times New Roman" w:hAnsi="Times New Roman" w:cs="Times New Roman"/>
          <w:sz w:val="32"/>
          <w:szCs w:val="32"/>
        </w:rPr>
        <w:t xml:space="preserve">) /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d</w:t>
      </w:r>
      <w:r w:rsidRPr="004255A6">
        <w:rPr>
          <w:rFonts w:ascii="Times New Roman" w:hAnsi="Times New Roman" w:cs="Times New Roman"/>
          <w:sz w:val="32"/>
          <w:szCs w:val="32"/>
        </w:rPr>
        <w:t xml:space="preserve"> (% об/мес.)</w:t>
      </w:r>
      <w:r w:rsidRPr="0039665B">
        <w:rPr>
          <w:rFonts w:ascii="Times New Roman" w:hAnsi="Times New Roman" w:cs="Times New Roman"/>
          <w:sz w:val="28"/>
          <w:szCs w:val="28"/>
        </w:rPr>
        <w:t xml:space="preserve">   (7)</w:t>
      </w:r>
    </w:p>
    <w:p w:rsidR="0039665B" w:rsidRPr="0039665B" w:rsidRDefault="0039665B" w:rsidP="00EF676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4255A6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mi</w:t>
      </w:r>
      <w:r w:rsidRPr="004255A6">
        <w:rPr>
          <w:rFonts w:ascii="Times New Roman" w:hAnsi="Times New Roman" w:cs="Times New Roman"/>
          <w:sz w:val="32"/>
          <w:szCs w:val="32"/>
        </w:rPr>
        <w:t>; А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(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-1)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- два последовательных измерения концентрации  </w:t>
      </w:r>
      <w:r w:rsidRPr="0039665B">
        <w:rPr>
          <w:rFonts w:ascii="Times New Roman" w:hAnsi="Times New Roman" w:cs="Times New Roman"/>
          <w:i/>
          <w:sz w:val="28"/>
          <w:szCs w:val="28"/>
        </w:rPr>
        <w:t>i</w:t>
      </w:r>
      <w:r w:rsidRPr="003966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газа, %об;  </w:t>
      </w:r>
    </w:p>
    <w:p w:rsidR="0039665B" w:rsidRPr="0039665B" w:rsidRDefault="0039665B" w:rsidP="00EF6767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d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39665B">
        <w:rPr>
          <w:rFonts w:ascii="Times New Roman" w:hAnsi="Times New Roman" w:cs="Times New Roman"/>
          <w:sz w:val="28"/>
          <w:szCs w:val="28"/>
        </w:rPr>
        <w:t xml:space="preserve">- периодичность диагностики, </w:t>
      </w:r>
      <w:proofErr w:type="gramStart"/>
      <w:r w:rsidRPr="0039665B">
        <w:rPr>
          <w:rFonts w:ascii="Times New Roman" w:hAnsi="Times New Roman" w:cs="Times New Roman"/>
          <w:sz w:val="28"/>
          <w:szCs w:val="28"/>
        </w:rPr>
        <w:t>мес.;</w:t>
      </w:r>
      <w:proofErr w:type="gramEnd"/>
    </w:p>
    <w:p w:rsidR="0039665B" w:rsidRPr="0039665B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39665B" w:rsidRPr="0039665B" w:rsidRDefault="0039665B" w:rsidP="00EF676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 xml:space="preserve">Относительная скорость нарастания </w:t>
      </w:r>
      <w:r w:rsidRPr="0039665B">
        <w:rPr>
          <w:rFonts w:ascii="Times New Roman" w:hAnsi="Times New Roman" w:cs="Times New Roman"/>
          <w:i/>
          <w:sz w:val="28"/>
          <w:szCs w:val="28"/>
        </w:rPr>
        <w:t>i</w:t>
      </w:r>
      <w:r w:rsidRPr="003966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9665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9665B">
        <w:rPr>
          <w:rFonts w:ascii="Times New Roman" w:hAnsi="Times New Roman" w:cs="Times New Roman"/>
          <w:sz w:val="28"/>
          <w:szCs w:val="28"/>
        </w:rPr>
        <w:t xml:space="preserve"> газа определяется по формуле: </w:t>
      </w:r>
    </w:p>
    <w:p w:rsidR="0039665B" w:rsidRPr="0039665B" w:rsidRDefault="0039665B" w:rsidP="003D2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</w:rPr>
        <w:t xml:space="preserve"> =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</w:rPr>
        <w:t xml:space="preserve">/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(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–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w:r w:rsidR="009B1A08">
        <w:rPr>
          <w:rFonts w:ascii="Times New Roman" w:hAnsi="Times New Roman" w:cs="Times New Roman"/>
          <w:sz w:val="32"/>
          <w:szCs w:val="32"/>
          <w:vertAlign w:val="subscript"/>
        </w:rPr>
        <w:t xml:space="preserve">1) </w:t>
      </w:r>
      <m:oMath>
        <m:r>
          <w:rPr>
            <w:rFonts w:ascii="Cambria Math" w:hAnsi="Cambria Math" w:cs="Times New Roman"/>
            <w:sz w:val="32"/>
            <w:szCs w:val="32"/>
            <w:vertAlign w:val="subscript"/>
          </w:rPr>
          <m:t>×</m:t>
        </m:r>
      </m:oMath>
      <w:r w:rsidRPr="004255A6">
        <w:rPr>
          <w:rFonts w:ascii="Times New Roman" w:hAnsi="Times New Roman" w:cs="Times New Roman"/>
          <w:sz w:val="32"/>
          <w:szCs w:val="32"/>
        </w:rPr>
        <w:t>100%</w:t>
      </w:r>
      <w:r w:rsidRPr="0039665B">
        <w:rPr>
          <w:rFonts w:ascii="Times New Roman" w:hAnsi="Times New Roman" w:cs="Times New Roman"/>
          <w:sz w:val="28"/>
          <w:szCs w:val="28"/>
        </w:rPr>
        <w:t xml:space="preserve"> (% в мес.)  (8)</w:t>
      </w:r>
    </w:p>
    <w:p w:rsidR="0024070E" w:rsidRDefault="0039665B" w:rsidP="006A1571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665B">
        <w:rPr>
          <w:rFonts w:ascii="Times New Roman" w:hAnsi="Times New Roman" w:cs="Times New Roman"/>
          <w:sz w:val="28"/>
          <w:szCs w:val="28"/>
        </w:rPr>
        <w:t>Степень опасности развития дефекта устанавливается по относительной скорости нарастания газа/газов. Если относительная скорость нарастания газа/газов превышает 10% в месяц, то это указывает на наличие быстро развивающегося дефекта в трансформаторе. В случае выявления дефекта повторные анализы следует провести через короткие промежутки времени с целью подтверждения наличия дефекта и определения скорости нарастания газов. Отбор проб масла для определения скорости нарастания газов рекомендуется проводить 1 раз в 7-10 дней в течение месяца для медленно развивающихся дефектов и через 2-3 дня - для быстро развивающихся дефектов.</w:t>
      </w:r>
    </w:p>
    <w:p w:rsidR="0039665B" w:rsidRPr="00EF6767" w:rsidRDefault="003D2893" w:rsidP="006163D0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576BA" w:rsidRPr="00EF6767">
        <w:rPr>
          <w:rFonts w:ascii="Times New Roman" w:hAnsi="Times New Roman" w:cs="Times New Roman"/>
          <w:b/>
          <w:sz w:val="28"/>
          <w:szCs w:val="28"/>
        </w:rPr>
        <w:t>4</w:t>
      </w:r>
      <w:r w:rsidR="0039665B" w:rsidRPr="00EF6767">
        <w:rPr>
          <w:rFonts w:ascii="Times New Roman" w:hAnsi="Times New Roman" w:cs="Times New Roman"/>
          <w:b/>
          <w:sz w:val="28"/>
          <w:szCs w:val="28"/>
        </w:rPr>
        <w:t>. Периодичность хроматографического контроля трансформаторных масел силовых трансформаторов.</w:t>
      </w:r>
    </w:p>
    <w:p w:rsidR="006A1571" w:rsidRDefault="0039665B" w:rsidP="006A157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F6767">
        <w:rPr>
          <w:rFonts w:ascii="Times New Roman" w:hAnsi="Times New Roman" w:cs="Times New Roman"/>
          <w:sz w:val="28"/>
          <w:szCs w:val="28"/>
        </w:rPr>
        <w:t>Рекомендуется производить ХАРГ в масле силовых  трансформаторов  со следующей периодичностью:</w:t>
      </w:r>
    </w:p>
    <w:p w:rsidR="0039665B" w:rsidRPr="006A1571" w:rsidRDefault="0039665B" w:rsidP="006A1571">
      <w:pPr>
        <w:spacing w:after="0" w:line="240" w:lineRule="auto"/>
        <w:jc w:val="both"/>
        <w:rPr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- трансформаторы напряжением 110 кВ мощностью менее 60 МВА и блочные трансформаторы собственных нужд - через 6 мес. после включения и далее не реже 1 раза в 6 мес.;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- трансформаторы напряжением 110 кВ мощностью 60 МВА и более, а также все трансформаторы 220 - 500 кВ в течение первых суток, через 1, 3 и 6 мес. после включения и далее - не реже 1 раз в 6 мес.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- трансформаторы напряжением 750 кВ - в течение первых суток, через 2 недели, 1, 3 и 6 месяцев после включения и далее - не реже 1 раза в 6 мес.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Периодичность ХАРГ для трансформаторов с развивающимися дефектами определяется динамикой изменения концентраций газов и продолжительностью развития дефектов. Все дефекты в зависимости от продолжительности развития можно подразделить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>: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мгновенно развивающиеся дефекты - продолжительность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 xml:space="preserve"> которых имеет порядок от долей секунды до минут,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 xml:space="preserve">быстро развивающиеся дефекты - продолжительность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 xml:space="preserve"> которых имеет порядок от часов до недель,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lastRenderedPageBreak/>
        <w:t xml:space="preserve">медленно развивающиеся дефекты - продолжительность </w:t>
      </w:r>
      <w:proofErr w:type="gramStart"/>
      <w:r w:rsidRPr="00EF6767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EF6767">
        <w:rPr>
          <w:rFonts w:ascii="Times New Roman" w:hAnsi="Times New Roman" w:cs="Times New Roman"/>
          <w:sz w:val="28"/>
          <w:szCs w:val="28"/>
        </w:rPr>
        <w:t xml:space="preserve"> которых имеет порядок от месяцев до нескольких лет.</w:t>
      </w:r>
    </w:p>
    <w:p w:rsidR="0039665B" w:rsidRPr="00EF6767" w:rsidRDefault="0039665B" w:rsidP="00EF6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767">
        <w:rPr>
          <w:rFonts w:ascii="Times New Roman" w:hAnsi="Times New Roman" w:cs="Times New Roman"/>
          <w:sz w:val="28"/>
          <w:szCs w:val="28"/>
        </w:rPr>
        <w:t>Методом хроматографического анализа растворенных в масле газов обнаруживаются медленно развивающиеся дефекты, возможно - быстро развивающиеся дефекты и нельзя определить мгновенно развивающиеся дефекты.</w:t>
      </w:r>
    </w:p>
    <w:p w:rsidR="0039665B" w:rsidRPr="004255A6" w:rsidRDefault="0039665B" w:rsidP="004255A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В случае выявления дефекта (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&gt;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Pr="004255A6">
        <w:rPr>
          <w:rFonts w:ascii="Times New Roman" w:hAnsi="Times New Roman" w:cs="Times New Roman"/>
          <w:sz w:val="28"/>
          <w:szCs w:val="28"/>
        </w:rPr>
        <w:t xml:space="preserve">. и/или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&gt; 10% в мес.) необходимо выполнить 2-3 повторных анализа растворенных газов (с периодичностью анализов, указанных в </w:t>
      </w:r>
      <w:r w:rsidR="003D2893">
        <w:rPr>
          <w:rFonts w:ascii="Times New Roman" w:hAnsi="Times New Roman" w:cs="Times New Roman"/>
          <w:sz w:val="28"/>
          <w:szCs w:val="28"/>
        </w:rPr>
        <w:t xml:space="preserve"> </w:t>
      </w:r>
      <w:r w:rsidRPr="004255A6">
        <w:rPr>
          <w:rFonts w:ascii="Times New Roman" w:hAnsi="Times New Roman" w:cs="Times New Roman"/>
          <w:sz w:val="28"/>
          <w:szCs w:val="28"/>
        </w:rPr>
        <w:t>Разделе</w:t>
      </w:r>
      <w:r w:rsidR="00771D88">
        <w:rPr>
          <w:rFonts w:ascii="Times New Roman" w:hAnsi="Times New Roman" w:cs="Times New Roman"/>
          <w:sz w:val="28"/>
          <w:szCs w:val="28"/>
        </w:rPr>
        <w:t xml:space="preserve"> 3</w:t>
      </w:r>
      <w:r w:rsidRPr="004255A6">
        <w:rPr>
          <w:rFonts w:ascii="Times New Roman" w:hAnsi="Times New Roman" w:cs="Times New Roman"/>
          <w:sz w:val="28"/>
          <w:szCs w:val="28"/>
        </w:rPr>
        <w:t xml:space="preserve">) для подтверждения вида и характера дефекта и принятия решения о дальнейшей эксплуатации трансформатора и/или выводе его из работы. Где 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Pr="004255A6">
        <w:rPr>
          <w:rFonts w:ascii="Times New Roman" w:hAnsi="Times New Roman" w:cs="Times New Roman"/>
          <w:sz w:val="28"/>
          <w:szCs w:val="28"/>
        </w:rPr>
        <w:t xml:space="preserve">.- граничная концентрация  </w:t>
      </w:r>
      <w:r w:rsidRPr="004255A6">
        <w:rPr>
          <w:rFonts w:ascii="Times New Roman" w:hAnsi="Times New Roman" w:cs="Times New Roman"/>
          <w:i/>
          <w:sz w:val="28"/>
          <w:szCs w:val="28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газа, %об;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4255A6">
        <w:rPr>
          <w:rFonts w:ascii="Times New Roman" w:hAnsi="Times New Roman" w:cs="Times New Roman"/>
          <w:sz w:val="20"/>
        </w:rPr>
        <w:t xml:space="preserve">- </w:t>
      </w:r>
      <w:r w:rsidRPr="004255A6">
        <w:rPr>
          <w:rFonts w:ascii="Times New Roman" w:hAnsi="Times New Roman" w:cs="Times New Roman"/>
          <w:sz w:val="28"/>
          <w:szCs w:val="28"/>
        </w:rPr>
        <w:t xml:space="preserve">измеренное значение концентрации </w:t>
      </w:r>
      <w:r w:rsidRPr="004255A6">
        <w:rPr>
          <w:rFonts w:ascii="Times New Roman" w:hAnsi="Times New Roman" w:cs="Times New Roman"/>
          <w:i/>
          <w:sz w:val="28"/>
          <w:szCs w:val="28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газа, %об;</w:t>
      </w:r>
      <w:r w:rsidRPr="004255A6">
        <w:rPr>
          <w:rFonts w:ascii="Times New Roman" w:hAnsi="Times New Roman" w:cs="Times New Roman"/>
          <w:sz w:val="20"/>
        </w:rPr>
        <w:t xml:space="preserve"> </w:t>
      </w: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Минимальное время повторного отбора пробы масла (</w:t>
      </w:r>
      <w:proofErr w:type="spellStart"/>
      <w:r w:rsidRPr="004255A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id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>) для проведения анализа можно рассчитать по формуле:</w:t>
      </w:r>
    </w:p>
    <w:p w:rsidR="0039665B" w:rsidRPr="004255A6" w:rsidRDefault="0039665B" w:rsidP="00771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4255A6">
        <w:rPr>
          <w:rFonts w:ascii="Times New Roman" w:hAnsi="Times New Roman" w:cs="Times New Roman"/>
          <w:sz w:val="32"/>
          <w:szCs w:val="32"/>
        </w:rPr>
        <w:t>Т</w:t>
      </w:r>
      <w:proofErr w:type="gramEnd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id</w:t>
      </w:r>
      <w:r w:rsidRPr="004255A6">
        <w:rPr>
          <w:rFonts w:ascii="Times New Roman" w:hAnsi="Times New Roman" w:cs="Times New Roman"/>
          <w:sz w:val="32"/>
          <w:szCs w:val="32"/>
        </w:rPr>
        <w:t xml:space="preserve"> = 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β</w:t>
      </w:r>
      <w:r w:rsidRPr="004255A6">
        <w:rPr>
          <w:rFonts w:ascii="Times New Roman" w:hAnsi="Times New Roman" w:cs="Times New Roman"/>
          <w:sz w:val="32"/>
          <w:szCs w:val="32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>×</m:t>
        </m:r>
      </m:oMath>
      <w:r w:rsidRPr="004255A6">
        <w:rPr>
          <w:rFonts w:ascii="Times New Roman" w:hAnsi="Times New Roman" w:cs="Times New Roman"/>
          <w:sz w:val="32"/>
          <w:szCs w:val="32"/>
        </w:rPr>
        <w:t xml:space="preserve"> М</w:t>
      </w:r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</w:rPr>
        <w:t xml:space="preserve"> / </w:t>
      </w:r>
      <w:r w:rsidRPr="004255A6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255A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255A6">
        <w:rPr>
          <w:rFonts w:ascii="Times New Roman" w:hAnsi="Times New Roman" w:cs="Times New Roman"/>
          <w:sz w:val="28"/>
          <w:szCs w:val="28"/>
        </w:rPr>
        <w:t>(9)</w:t>
      </w:r>
    </w:p>
    <w:p w:rsidR="0039665B" w:rsidRPr="004255A6" w:rsidRDefault="0039665B" w:rsidP="004255A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Где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4255A6">
        <w:rPr>
          <w:rFonts w:ascii="Times New Roman" w:hAnsi="Times New Roman" w:cs="Times New Roman"/>
          <w:sz w:val="28"/>
          <w:szCs w:val="28"/>
        </w:rPr>
        <w:t xml:space="preserve"> -</w:t>
      </w:r>
      <w:r w:rsidRPr="004255A6">
        <w:rPr>
          <w:rFonts w:ascii="Times New Roman" w:hAnsi="Times New Roman" w:cs="Times New Roman"/>
          <w:sz w:val="20"/>
        </w:rPr>
        <w:t xml:space="preserve"> </w:t>
      </w:r>
      <w:r w:rsidRPr="004255A6">
        <w:rPr>
          <w:rFonts w:ascii="Times New Roman" w:hAnsi="Times New Roman" w:cs="Times New Roman"/>
          <w:sz w:val="28"/>
          <w:szCs w:val="28"/>
        </w:rPr>
        <w:t xml:space="preserve">коэффициент кратности последовательных измерений (принимать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sym w:font="Symbol" w:char="F062"/>
      </w:r>
      <w:r w:rsidRPr="004255A6">
        <w:rPr>
          <w:rFonts w:ascii="Times New Roman" w:hAnsi="Times New Roman" w:cs="Times New Roman"/>
          <w:sz w:val="28"/>
          <w:szCs w:val="28"/>
        </w:rPr>
        <w:t xml:space="preserve"> = 5);  М</w:t>
      </w:r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Start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 - предел обнаружения в масле  </w:t>
      </w:r>
      <w:r w:rsidRPr="004255A6">
        <w:rPr>
          <w:rFonts w:ascii="Times New Roman" w:hAnsi="Times New Roman" w:cs="Times New Roman"/>
          <w:i/>
          <w:sz w:val="28"/>
          <w:szCs w:val="28"/>
        </w:rPr>
        <w:t>i</w:t>
      </w:r>
      <w:r w:rsidRPr="004255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газа,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;</w:t>
      </w: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Предел обнаружения определяемых в масле газов (М</w:t>
      </w:r>
      <w:r w:rsidRPr="004255A6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Start"/>
      <w:proofErr w:type="gramStart"/>
      <w:r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255A6">
        <w:rPr>
          <w:rFonts w:ascii="Times New Roman" w:hAnsi="Times New Roman" w:cs="Times New Roman"/>
          <w:sz w:val="28"/>
          <w:szCs w:val="28"/>
        </w:rPr>
        <w:t>) должен быть не выше: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водорода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- 0,0005 %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метана, этилена, этана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- 0,0001 %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ацетилена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- 0,00005 %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- для оксида и диоксида углерода </w:t>
      </w:r>
      <w:r w:rsidRPr="004255A6">
        <w:rPr>
          <w:rFonts w:ascii="Times New Roman" w:hAnsi="Times New Roman" w:cs="Times New Roman"/>
          <w:sz w:val="28"/>
          <w:szCs w:val="28"/>
        </w:rPr>
        <w:tab/>
        <w:t>- 0,002 %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.</w:t>
      </w:r>
    </w:p>
    <w:p w:rsidR="0039665B" w:rsidRPr="004255A6" w:rsidRDefault="0039665B" w:rsidP="00425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65B" w:rsidRDefault="00B576BA" w:rsidP="004255A6">
      <w:pPr>
        <w:pStyle w:val="FR5"/>
        <w:spacing w:line="240" w:lineRule="auto"/>
        <w:ind w:left="0" w:righ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39665B" w:rsidRPr="009558C1">
        <w:rPr>
          <w:rFonts w:ascii="Times New Roman" w:hAnsi="Times New Roman"/>
          <w:sz w:val="28"/>
          <w:szCs w:val="28"/>
        </w:rPr>
        <w:t>.  Рекомендуемый порядок выполнения диагностики состояния трансформаторов по результатам ХАРГ.</w:t>
      </w:r>
    </w:p>
    <w:p w:rsidR="0039665B" w:rsidRPr="009220E7" w:rsidRDefault="0039665B" w:rsidP="0039665B">
      <w:pPr>
        <w:pStyle w:val="FR5"/>
        <w:spacing w:line="240" w:lineRule="auto"/>
        <w:ind w:left="0" w:right="0"/>
        <w:rPr>
          <w:rFonts w:ascii="Times New Roman" w:hAnsi="Times New Roman"/>
          <w:b w:val="0"/>
          <w:sz w:val="28"/>
          <w:szCs w:val="28"/>
        </w:rPr>
      </w:pPr>
      <w:r w:rsidRPr="009220E7">
        <w:rPr>
          <w:rFonts w:ascii="Times New Roman" w:hAnsi="Times New Roman"/>
          <w:b w:val="0"/>
          <w:sz w:val="28"/>
          <w:szCs w:val="28"/>
        </w:rPr>
        <w:t>(Методические указания для проведения лабораторных и контрольных работ по ХАРГ)</w:t>
      </w:r>
    </w:p>
    <w:p w:rsidR="0039665B" w:rsidRPr="004255A6" w:rsidRDefault="004255A6" w:rsidP="006163D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.1</w:t>
      </w:r>
      <w:r w:rsidRPr="004255A6">
        <w:rPr>
          <w:rFonts w:ascii="Times New Roman" w:hAnsi="Times New Roman" w:cs="Times New Roman"/>
          <w:sz w:val="28"/>
          <w:szCs w:val="28"/>
        </w:rPr>
        <w:t>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в результате анализа А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>&lt;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&lt; 10% в месяц, то нет данных, указывающих на наличие развивающегося дефекта в этом трансформаторе; контроль по ХАРГ проводится по графику - один раз в 6 мес.</w:t>
      </w:r>
    </w:p>
    <w:p w:rsidR="006163D0" w:rsidRDefault="004255A6" w:rsidP="006163D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.2</w:t>
      </w:r>
      <w:r w:rsidRPr="004255A6">
        <w:rPr>
          <w:rFonts w:ascii="Times New Roman" w:hAnsi="Times New Roman" w:cs="Times New Roman"/>
          <w:sz w:val="28"/>
          <w:szCs w:val="28"/>
        </w:rPr>
        <w:t>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в результате анализа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>&gt;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&lt; 10%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в месяц, то провести повторный отбор пробы масла и 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</w:rPr>
        <w:t>хроматографический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анализ растворенных в нем газов для подтверждения результатов измерения и соответственно</w:t>
      </w:r>
      <w:r w:rsidR="0039665B" w:rsidRPr="004255A6">
        <w:rPr>
          <w:rFonts w:ascii="Times New Roman" w:hAnsi="Times New Roman" w:cs="Times New Roman"/>
          <w:sz w:val="20"/>
        </w:rPr>
        <w:t>:</w:t>
      </w:r>
    </w:p>
    <w:p w:rsidR="0039665B" w:rsidRPr="006163D0" w:rsidRDefault="0039665B" w:rsidP="006163D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3D0">
        <w:rPr>
          <w:rFonts w:ascii="Times New Roman" w:hAnsi="Times New Roman" w:cs="Times New Roman"/>
          <w:sz w:val="28"/>
          <w:szCs w:val="28"/>
        </w:rPr>
        <w:t>Проанализировать условия предшествующей  эксплуатации трансформатора с учетом факторов, влияющих на изменение концентраций газов в нормально работающих трансформаторах</w:t>
      </w:r>
      <w:r w:rsidRPr="006163D0">
        <w:rPr>
          <w:rFonts w:ascii="Times New Roman" w:hAnsi="Times New Roman" w:cs="Times New Roman"/>
          <w:sz w:val="20"/>
        </w:rPr>
        <w:t xml:space="preserve"> </w:t>
      </w:r>
    </w:p>
    <w:p w:rsidR="0039665B" w:rsidRPr="006163D0" w:rsidRDefault="0039665B" w:rsidP="006163D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3D0">
        <w:rPr>
          <w:rFonts w:ascii="Times New Roman" w:hAnsi="Times New Roman" w:cs="Times New Roman"/>
          <w:sz w:val="28"/>
          <w:szCs w:val="28"/>
        </w:rPr>
        <w:t>По критериям отношений концентраций пар характерных газов (</w:t>
      </w:r>
      <w:r w:rsidR="00ED2DD5" w:rsidRPr="006163D0">
        <w:rPr>
          <w:rFonts w:ascii="Times New Roman" w:hAnsi="Times New Roman" w:cs="Times New Roman"/>
          <w:sz w:val="28"/>
          <w:szCs w:val="28"/>
        </w:rPr>
        <w:t>Раздел 2</w:t>
      </w:r>
      <w:r w:rsidRPr="006163D0">
        <w:rPr>
          <w:rFonts w:ascii="Times New Roman" w:hAnsi="Times New Roman" w:cs="Times New Roman"/>
          <w:sz w:val="28"/>
          <w:szCs w:val="28"/>
        </w:rPr>
        <w:t xml:space="preserve">, Таблица 3) </w:t>
      </w:r>
      <w:r w:rsidR="004255A6" w:rsidRPr="006163D0">
        <w:rPr>
          <w:rFonts w:ascii="Times New Roman" w:hAnsi="Times New Roman" w:cs="Times New Roman"/>
          <w:sz w:val="28"/>
          <w:szCs w:val="28"/>
        </w:rPr>
        <w:t xml:space="preserve"> </w:t>
      </w:r>
      <w:r w:rsidRPr="006163D0">
        <w:rPr>
          <w:rFonts w:ascii="Times New Roman" w:hAnsi="Times New Roman" w:cs="Times New Roman"/>
          <w:sz w:val="28"/>
          <w:szCs w:val="28"/>
        </w:rPr>
        <w:t>установить вид и характер дефекта.</w:t>
      </w:r>
    </w:p>
    <w:p w:rsidR="0039665B" w:rsidRPr="006163D0" w:rsidRDefault="0039665B" w:rsidP="006163D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3D0">
        <w:rPr>
          <w:rFonts w:ascii="Times New Roman" w:hAnsi="Times New Roman" w:cs="Times New Roman"/>
          <w:sz w:val="28"/>
          <w:szCs w:val="28"/>
        </w:rPr>
        <w:t>Определить время повторн</w:t>
      </w:r>
      <w:r w:rsidR="00ED2DD5" w:rsidRPr="006163D0">
        <w:rPr>
          <w:rFonts w:ascii="Times New Roman" w:hAnsi="Times New Roman" w:cs="Times New Roman"/>
          <w:sz w:val="28"/>
          <w:szCs w:val="28"/>
        </w:rPr>
        <w:t>ого отбора пробы масла (Раздел 4</w:t>
      </w:r>
      <w:r w:rsidRPr="006163D0">
        <w:rPr>
          <w:rFonts w:ascii="Times New Roman" w:hAnsi="Times New Roman" w:cs="Times New Roman"/>
          <w:sz w:val="28"/>
          <w:szCs w:val="28"/>
        </w:rPr>
        <w:t>, формула 9) и провести ХАРГ.</w:t>
      </w:r>
    </w:p>
    <w:p w:rsidR="0039665B" w:rsidRPr="004255A6" w:rsidRDefault="0039665B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255A6" w:rsidRPr="004255A6">
        <w:rPr>
          <w:rFonts w:ascii="Times New Roman" w:hAnsi="Times New Roman" w:cs="Times New Roman"/>
          <w:sz w:val="28"/>
          <w:szCs w:val="28"/>
        </w:rPr>
        <w:t>5</w:t>
      </w:r>
      <w:r w:rsidRPr="004255A6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>сли в результат</w:t>
      </w:r>
      <w:r w:rsidR="00ED2DD5">
        <w:rPr>
          <w:rFonts w:ascii="Times New Roman" w:hAnsi="Times New Roman" w:cs="Times New Roman"/>
          <w:sz w:val="28"/>
          <w:szCs w:val="28"/>
        </w:rPr>
        <w:t>е выполнения операций по п. 5</w:t>
      </w:r>
      <w:r w:rsidRPr="004255A6">
        <w:rPr>
          <w:rFonts w:ascii="Times New Roman" w:hAnsi="Times New Roman" w:cs="Times New Roman"/>
          <w:sz w:val="28"/>
          <w:szCs w:val="28"/>
        </w:rPr>
        <w:t xml:space="preserve">.2 скорость </w:t>
      </w:r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растет, то трансформатор оставить на учащенном контроле с периодичностью ХАРГ, определяемой по формуле (9).</w:t>
      </w:r>
    </w:p>
    <w:p w:rsidR="0039665B" w:rsidRPr="004255A6" w:rsidRDefault="0039665B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>По данным последующих результатов ХАРГ в</w:t>
      </w:r>
      <w:r w:rsidR="00ED2DD5">
        <w:rPr>
          <w:rFonts w:ascii="Times New Roman" w:hAnsi="Times New Roman" w:cs="Times New Roman"/>
          <w:sz w:val="28"/>
          <w:szCs w:val="28"/>
        </w:rPr>
        <w:t xml:space="preserve">ыполнить мероприятия </w:t>
      </w:r>
      <w:proofErr w:type="spellStart"/>
      <w:r w:rsidR="00ED2DD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ED2DD5">
        <w:rPr>
          <w:rFonts w:ascii="Times New Roman" w:hAnsi="Times New Roman" w:cs="Times New Roman"/>
          <w:sz w:val="28"/>
          <w:szCs w:val="28"/>
        </w:rPr>
        <w:t>. 5</w:t>
      </w:r>
      <w:r w:rsidR="004255A6" w:rsidRPr="004255A6">
        <w:rPr>
          <w:rFonts w:ascii="Times New Roman" w:hAnsi="Times New Roman" w:cs="Times New Roman"/>
          <w:sz w:val="28"/>
          <w:szCs w:val="28"/>
        </w:rPr>
        <w:t>.1- 5</w:t>
      </w:r>
      <w:r w:rsidRPr="004255A6">
        <w:rPr>
          <w:rFonts w:ascii="Times New Roman" w:hAnsi="Times New Roman" w:cs="Times New Roman"/>
          <w:sz w:val="28"/>
          <w:szCs w:val="28"/>
        </w:rPr>
        <w:t xml:space="preserve">.2 и определить </w:t>
      </w:r>
      <w:proofErr w:type="gramStart"/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proofErr w:type="gramEnd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32"/>
          <w:szCs w:val="32"/>
        </w:rPr>
        <w:t>.</w:t>
      </w:r>
      <w:r w:rsidRPr="004255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3D0" w:rsidRDefault="006163D0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65B" w:rsidRPr="004255A6" w:rsidRDefault="00B92242" w:rsidP="00616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.4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сли при выполнении анализа следующего отбора получается неравенство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>&gt;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&gt; 10% в месяц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>, а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скорость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>продолжает увеличиваться (быстро развивающийся дефект), то планировать вывод трансформатора из работы.</w:t>
      </w:r>
    </w:p>
    <w:p w:rsidR="0039665B" w:rsidRPr="004255A6" w:rsidRDefault="00B92242" w:rsidP="003966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65B" w:rsidRPr="004255A6">
        <w:rPr>
          <w:rFonts w:ascii="Times New Roman" w:hAnsi="Times New Roman" w:cs="Times New Roman"/>
          <w:sz w:val="28"/>
          <w:szCs w:val="28"/>
        </w:rPr>
        <w:t>.5</w:t>
      </w:r>
      <w:r w:rsidR="006F062A">
        <w:rPr>
          <w:rFonts w:ascii="Times New Roman" w:hAnsi="Times New Roman" w:cs="Times New Roman"/>
          <w:sz w:val="28"/>
          <w:szCs w:val="28"/>
        </w:rPr>
        <w:t>.</w:t>
      </w:r>
      <w:r w:rsidR="0039665B" w:rsidRPr="004255A6">
        <w:rPr>
          <w:rFonts w:ascii="Times New Roman" w:hAnsi="Times New Roman" w:cs="Times New Roman"/>
          <w:sz w:val="28"/>
          <w:szCs w:val="28"/>
        </w:rPr>
        <w:t>Если же при выполнении анализа сохраняется неравенство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9665B" w:rsidRPr="004255A6">
        <w:rPr>
          <w:rFonts w:ascii="Times New Roman" w:hAnsi="Times New Roman" w:cs="Times New Roman"/>
          <w:sz w:val="28"/>
          <w:szCs w:val="28"/>
        </w:rPr>
        <w:t>&gt;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,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>остается постоянной и меньше 10% в мес., то для выяснения наличия повреждения рекомендуется провести дегазацию масла и выполнить несколько последовательных анализов.</w:t>
      </w:r>
    </w:p>
    <w:p w:rsidR="0039665B" w:rsidRPr="004255A6" w:rsidRDefault="00B92242" w:rsidP="009756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после проведения дегазации концентрации газов меньше соответствующих граничных значений и не увеличиваются, то это свидетельствует об отсутствии повреждения. Такой трансформатор снимается с контроля, и дальнейшая периодичность отбора проб масла устанавливается один раз в 6 мес.</w:t>
      </w:r>
    </w:p>
    <w:p w:rsidR="006364D4" w:rsidRDefault="00B92242" w:rsidP="0072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Если же после проведения дегазации масла вновь наблюдается рост концентрации растворенных газов 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повторных ХАРГ со скоростью:</w:t>
      </w:r>
    </w:p>
    <w:p w:rsidR="0039665B" w:rsidRPr="004255A6" w:rsidRDefault="0039665B" w:rsidP="0072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5A6">
        <w:rPr>
          <w:rFonts w:ascii="Times New Roman" w:hAnsi="Times New Roman" w:cs="Times New Roman"/>
          <w:smallCaps/>
          <w:sz w:val="28"/>
          <w:szCs w:val="28"/>
        </w:rPr>
        <w:t xml:space="preserve">&gt;10% </w:t>
      </w:r>
      <w:r w:rsidRPr="004255A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255A6">
        <w:rPr>
          <w:rFonts w:ascii="Times New Roman" w:hAnsi="Times New Roman" w:cs="Times New Roman"/>
          <w:sz w:val="28"/>
          <w:szCs w:val="28"/>
        </w:rPr>
        <w:t>месяц ,</w:t>
      </w:r>
      <w:proofErr w:type="gramEnd"/>
      <w:r w:rsidRPr="004255A6">
        <w:rPr>
          <w:rFonts w:ascii="Times New Roman" w:hAnsi="Times New Roman" w:cs="Times New Roman"/>
          <w:sz w:val="28"/>
          <w:szCs w:val="28"/>
        </w:rPr>
        <w:t xml:space="preserve"> то следует планировать вывод трансформатора из работы;</w:t>
      </w:r>
    </w:p>
    <w:p w:rsidR="0039665B" w:rsidRPr="004255A6" w:rsidRDefault="0039665B" w:rsidP="00723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</w:t>
      </w:r>
      <w:r w:rsidRPr="004255A6">
        <w:rPr>
          <w:rFonts w:ascii="Times New Roman" w:hAnsi="Times New Roman" w:cs="Times New Roman"/>
          <w:smallCaps/>
          <w:sz w:val="28"/>
          <w:szCs w:val="28"/>
        </w:rPr>
        <w:t xml:space="preserve">&lt;10% </w:t>
      </w:r>
      <w:r w:rsidRPr="004255A6">
        <w:rPr>
          <w:rFonts w:ascii="Times New Roman" w:hAnsi="Times New Roman" w:cs="Times New Roman"/>
          <w:sz w:val="28"/>
          <w:szCs w:val="28"/>
        </w:rPr>
        <w:t>в месяц, то трансформатор остается в работе на учащенном контроле по АРГ.</w:t>
      </w:r>
      <w:proofErr w:type="gramEnd"/>
    </w:p>
    <w:p w:rsidR="0039665B" w:rsidRPr="004255A6" w:rsidRDefault="00B92242" w:rsidP="0071564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proofErr w:type="gramStart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сли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142A82">
        <w:rPr>
          <w:rFonts w:ascii="Times New Roman" w:hAnsi="Times New Roman" w:cs="Times New Roman"/>
          <w:sz w:val="28"/>
          <w:szCs w:val="28"/>
        </w:rPr>
        <w:t xml:space="preserve"> 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&gt; 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9665B" w:rsidRPr="004255A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rpi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 xml:space="preserve"> и </w:t>
      </w:r>
      <w:r w:rsidR="0039665B" w:rsidRPr="004255A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>отн</w:t>
      </w:r>
      <w:r w:rsidR="0039665B" w:rsidRPr="004255A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39665B" w:rsidRPr="004255A6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="0039665B" w:rsidRPr="004255A6">
        <w:rPr>
          <w:rFonts w:ascii="Times New Roman" w:hAnsi="Times New Roman" w:cs="Times New Roman"/>
          <w:sz w:val="32"/>
          <w:szCs w:val="32"/>
        </w:rPr>
        <w:t>≤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0</w:t>
      </w:r>
      <w:r w:rsidR="0039665B" w:rsidRPr="004255A6">
        <w:rPr>
          <w:rFonts w:ascii="Times New Roman" w:hAnsi="Times New Roman" w:cs="Times New Roman"/>
          <w:b/>
          <w:sz w:val="28"/>
          <w:szCs w:val="28"/>
        </w:rPr>
        <w:t>,</w:t>
      </w:r>
      <w:r w:rsidR="0039665B" w:rsidRPr="004255A6">
        <w:rPr>
          <w:rFonts w:ascii="Times New Roman" w:hAnsi="Times New Roman" w:cs="Times New Roman"/>
          <w:sz w:val="28"/>
          <w:szCs w:val="28"/>
        </w:rPr>
        <w:t xml:space="preserve"> то следует проверить влияние эксплуатационных факторов согласно Раздела 4 и при их отсутствии можно предположить, что дефект развивается "вглубь" (выгорание контактов переключающих устройств, листов </w:t>
      </w:r>
      <w:proofErr w:type="spellStart"/>
      <w:r w:rsidR="0039665B" w:rsidRPr="004255A6">
        <w:rPr>
          <w:rFonts w:ascii="Times New Roman" w:hAnsi="Times New Roman" w:cs="Times New Roman"/>
          <w:sz w:val="28"/>
          <w:szCs w:val="28"/>
        </w:rPr>
        <w:t>магнитопровода</w:t>
      </w:r>
      <w:proofErr w:type="spellEnd"/>
      <w:r w:rsidR="0039665B" w:rsidRPr="004255A6">
        <w:rPr>
          <w:rFonts w:ascii="Times New Roman" w:hAnsi="Times New Roman" w:cs="Times New Roman"/>
          <w:sz w:val="28"/>
          <w:szCs w:val="28"/>
        </w:rPr>
        <w:t>, металлических шпилек и т.д.). В этом случае необходимо планировать вывод трансформатора из работы.</w:t>
      </w:r>
    </w:p>
    <w:p w:rsidR="00661019" w:rsidRDefault="0039665B" w:rsidP="00820D9C">
      <w:pPr>
        <w:spacing w:after="120" w:line="240" w:lineRule="auto"/>
        <w:jc w:val="both"/>
        <w:rPr>
          <w:sz w:val="28"/>
          <w:szCs w:val="28"/>
        </w:rPr>
      </w:pPr>
      <w:r w:rsidRPr="004255A6">
        <w:rPr>
          <w:rFonts w:ascii="Times New Roman" w:hAnsi="Times New Roman" w:cs="Times New Roman"/>
          <w:sz w:val="28"/>
          <w:szCs w:val="28"/>
        </w:rPr>
        <w:t xml:space="preserve">Для РПН в навесных баках в целях определения возможного </w:t>
      </w:r>
      <w:proofErr w:type="spellStart"/>
      <w:r w:rsidRPr="004255A6">
        <w:rPr>
          <w:rFonts w:ascii="Times New Roman" w:hAnsi="Times New Roman" w:cs="Times New Roman"/>
          <w:sz w:val="28"/>
          <w:szCs w:val="28"/>
        </w:rPr>
        <w:t>перетока</w:t>
      </w:r>
      <w:proofErr w:type="spellEnd"/>
      <w:r w:rsidRPr="004255A6">
        <w:rPr>
          <w:rFonts w:ascii="Times New Roman" w:hAnsi="Times New Roman" w:cs="Times New Roman"/>
          <w:sz w:val="28"/>
          <w:szCs w:val="28"/>
        </w:rPr>
        <w:t xml:space="preserve"> газов вследствие нарушения герметичности между баками контактора и трансформатора необходимо отобрать одновременно пробу масла из баков контактора и трансформатора. </w:t>
      </w:r>
    </w:p>
    <w:p w:rsidR="00A11198" w:rsidRDefault="00A11198" w:rsidP="00820D9C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36"/>
          <w:szCs w:val="36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4</w:t>
      </w:r>
    </w:p>
    <w:p w:rsidR="00820D9C" w:rsidRDefault="00A11198" w:rsidP="00820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1198">
        <w:rPr>
          <w:rFonts w:ascii="Times New Roman" w:hAnsi="Times New Roman" w:cs="Times New Roman"/>
          <w:b/>
          <w:color w:val="000000"/>
          <w:sz w:val="28"/>
          <w:szCs w:val="28"/>
        </w:rPr>
        <w:t>Исходные данные по Таблице № 1</w:t>
      </w:r>
      <w:r w:rsidR="00FA28DF">
        <w:rPr>
          <w:rFonts w:ascii="Times New Roman" w:hAnsi="Times New Roman" w:cs="Times New Roman"/>
          <w:b/>
          <w:color w:val="000000"/>
          <w:sz w:val="28"/>
          <w:szCs w:val="28"/>
        </w:rPr>
        <w:t>, вариант 01</w:t>
      </w:r>
      <w:r w:rsidRPr="00A1119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65101B" w:rsidRPr="00ED2256" w:rsidRDefault="00FA28DF" w:rsidP="00820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364D4">
        <w:rPr>
          <w:rFonts w:ascii="Times New Roman" w:hAnsi="Times New Roman" w:cs="Times New Roman"/>
          <w:sz w:val="28"/>
          <w:szCs w:val="28"/>
        </w:rPr>
        <w:t>ри очередном ХАРГ по графику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 xml:space="preserve"> концентрации каждого из</w:t>
      </w:r>
      <w:r w:rsidR="008B279E">
        <w:rPr>
          <w:rFonts w:ascii="Times New Roman" w:hAnsi="Times New Roman" w:cs="Times New Roman"/>
          <w:sz w:val="28"/>
          <w:szCs w:val="28"/>
        </w:rPr>
        <w:t xml:space="preserve"> измеренных</w:t>
      </w:r>
      <w:r w:rsidRPr="006364D4">
        <w:rPr>
          <w:rFonts w:ascii="Times New Roman" w:hAnsi="Times New Roman" w:cs="Times New Roman"/>
          <w:sz w:val="28"/>
          <w:szCs w:val="28"/>
        </w:rPr>
        <w:t xml:space="preserve"> газов н</w:t>
      </w:r>
      <w:r w:rsidR="008B279E">
        <w:rPr>
          <w:rFonts w:ascii="Times New Roman" w:hAnsi="Times New Roman" w:cs="Times New Roman"/>
          <w:sz w:val="28"/>
          <w:szCs w:val="28"/>
        </w:rPr>
        <w:t>е превышал</w:t>
      </w:r>
      <w:r w:rsidR="0065101B">
        <w:rPr>
          <w:rFonts w:ascii="Times New Roman" w:hAnsi="Times New Roman" w:cs="Times New Roman"/>
          <w:sz w:val="28"/>
          <w:szCs w:val="28"/>
        </w:rPr>
        <w:t>и граничны</w:t>
      </w:r>
      <w:r w:rsidR="001C2DF5">
        <w:rPr>
          <w:rFonts w:ascii="Times New Roman" w:hAnsi="Times New Roman" w:cs="Times New Roman"/>
          <w:sz w:val="28"/>
          <w:szCs w:val="28"/>
        </w:rPr>
        <w:t>е</w:t>
      </w:r>
      <w:r w:rsidR="0065101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1C2DF5">
        <w:rPr>
          <w:rFonts w:ascii="Times New Roman" w:hAnsi="Times New Roman" w:cs="Times New Roman"/>
          <w:sz w:val="28"/>
          <w:szCs w:val="28"/>
        </w:rPr>
        <w:t>я</w:t>
      </w:r>
      <w:r w:rsidR="008B279E">
        <w:rPr>
          <w:rFonts w:ascii="Times New Roman" w:hAnsi="Times New Roman" w:cs="Times New Roman"/>
          <w:sz w:val="28"/>
          <w:szCs w:val="28"/>
        </w:rPr>
        <w:t xml:space="preserve"> (1-анализ)</w:t>
      </w:r>
      <w:r w:rsidRPr="006364D4">
        <w:rPr>
          <w:rFonts w:ascii="Times New Roman" w:hAnsi="Times New Roman" w:cs="Times New Roman"/>
          <w:sz w:val="28"/>
          <w:szCs w:val="28"/>
        </w:rPr>
        <w:t>, следующий анализ</w:t>
      </w:r>
      <w:r w:rsidR="0065101B">
        <w:rPr>
          <w:rFonts w:ascii="Times New Roman" w:hAnsi="Times New Roman" w:cs="Times New Roman"/>
          <w:sz w:val="28"/>
          <w:szCs w:val="28"/>
        </w:rPr>
        <w:t xml:space="preserve"> (2-анализ)</w:t>
      </w:r>
      <w:r w:rsidR="0065101B" w:rsidRPr="006364D4"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 xml:space="preserve"> был проведен через 6</w:t>
      </w:r>
      <w:r w:rsidR="008B279E">
        <w:rPr>
          <w:rFonts w:ascii="Times New Roman" w:hAnsi="Times New Roman" w:cs="Times New Roman"/>
          <w:sz w:val="28"/>
          <w:szCs w:val="28"/>
        </w:rPr>
        <w:t xml:space="preserve"> мес. и показал превышение </w:t>
      </w:r>
      <w:r w:rsidR="008B279E">
        <w:rPr>
          <w:rFonts w:ascii="Times New Roman" w:hAnsi="Times New Roman" w:cs="Times New Roman"/>
          <w:sz w:val="28"/>
          <w:szCs w:val="28"/>
        </w:rPr>
        <w:lastRenderedPageBreak/>
        <w:t>граничных значений по</w:t>
      </w:r>
      <w:r w:rsidR="0065101B">
        <w:rPr>
          <w:rFonts w:ascii="Times New Roman" w:hAnsi="Times New Roman" w:cs="Times New Roman"/>
          <w:sz w:val="28"/>
          <w:szCs w:val="28"/>
        </w:rPr>
        <w:t xml:space="preserve"> 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СН</w:t>
      </w:r>
      <w:proofErr w:type="gramStart"/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proofErr w:type="gramEnd"/>
      <w:r w:rsidR="0065101B" w:rsidRPr="0065101B">
        <w:rPr>
          <w:rFonts w:ascii="Times New Roman" w:hAnsi="Times New Roman" w:cs="Times New Roman"/>
          <w:b/>
          <w:sz w:val="28"/>
          <w:szCs w:val="28"/>
        </w:rPr>
        <w:t>,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С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Н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, С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65101B" w:rsidRPr="0065101B">
        <w:rPr>
          <w:rFonts w:ascii="Times New Roman" w:hAnsi="Times New Roman" w:cs="Times New Roman"/>
          <w:b/>
          <w:sz w:val="28"/>
          <w:szCs w:val="28"/>
        </w:rPr>
        <w:t>Н</w:t>
      </w:r>
      <w:r w:rsidR="0065101B" w:rsidRPr="0065101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65101B">
        <w:rPr>
          <w:rFonts w:ascii="Times New Roman" w:hAnsi="Times New Roman" w:cs="Times New Roman"/>
          <w:b/>
          <w:sz w:val="28"/>
          <w:szCs w:val="28"/>
        </w:rPr>
        <w:t>.</w:t>
      </w:r>
      <w:r w:rsidR="001C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DF5" w:rsidRPr="001C2DF5">
        <w:rPr>
          <w:rFonts w:ascii="Times New Roman" w:hAnsi="Times New Roman" w:cs="Times New Roman"/>
          <w:sz w:val="28"/>
          <w:szCs w:val="28"/>
        </w:rPr>
        <w:t>3-анализ</w:t>
      </w:r>
      <w:r w:rsidR="00ED2256">
        <w:rPr>
          <w:rFonts w:ascii="Times New Roman" w:hAnsi="Times New Roman" w:cs="Times New Roman"/>
          <w:sz w:val="28"/>
          <w:szCs w:val="28"/>
        </w:rPr>
        <w:t xml:space="preserve"> выполненный через 6 дней</w:t>
      </w:r>
      <w:r w:rsidR="001C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DF5" w:rsidRPr="001C2DF5">
        <w:rPr>
          <w:rFonts w:ascii="Times New Roman" w:hAnsi="Times New Roman" w:cs="Times New Roman"/>
          <w:sz w:val="28"/>
          <w:szCs w:val="28"/>
        </w:rPr>
        <w:t>подтвердил</w:t>
      </w:r>
      <w:r w:rsidR="001C2DF5">
        <w:rPr>
          <w:rFonts w:ascii="Times New Roman" w:hAnsi="Times New Roman" w:cs="Times New Roman"/>
          <w:sz w:val="28"/>
          <w:szCs w:val="28"/>
        </w:rPr>
        <w:t xml:space="preserve"> результаты измерений 2- анализа, а 4-анализ (контрольный) зафиксировал</w:t>
      </w:r>
      <w:r w:rsidR="00820D9C">
        <w:rPr>
          <w:rFonts w:ascii="Times New Roman" w:hAnsi="Times New Roman" w:cs="Times New Roman"/>
          <w:sz w:val="28"/>
          <w:szCs w:val="28"/>
        </w:rPr>
        <w:t xml:space="preserve"> даже</w:t>
      </w:r>
      <w:r w:rsidR="001C2DF5">
        <w:rPr>
          <w:rFonts w:ascii="Times New Roman" w:hAnsi="Times New Roman" w:cs="Times New Roman"/>
          <w:sz w:val="28"/>
          <w:szCs w:val="28"/>
        </w:rPr>
        <w:t xml:space="preserve"> некоторый рост концентраций этих газов. </w:t>
      </w:r>
      <w:r w:rsidR="001C2DF5" w:rsidRPr="00ED2256">
        <w:rPr>
          <w:rFonts w:ascii="Times New Roman" w:hAnsi="Times New Roman" w:cs="Times New Roman"/>
          <w:b/>
          <w:i/>
          <w:sz w:val="28"/>
          <w:szCs w:val="28"/>
        </w:rPr>
        <w:t xml:space="preserve">Для определения </w:t>
      </w:r>
      <w:r w:rsidR="009A66F6" w:rsidRPr="00ED2256">
        <w:rPr>
          <w:rFonts w:ascii="Times New Roman" w:hAnsi="Times New Roman" w:cs="Times New Roman"/>
          <w:b/>
          <w:i/>
          <w:sz w:val="28"/>
          <w:szCs w:val="28"/>
        </w:rPr>
        <w:t>характера развивающегося дефекта производится расчёт отношений концентраций пар характерных газов, приведённых в Таблице № 1 Задачи  № 4.</w:t>
      </w:r>
    </w:p>
    <w:p w:rsidR="0065101B" w:rsidRPr="0065101B" w:rsidRDefault="0065101B" w:rsidP="0065101B">
      <w:pPr>
        <w:rPr>
          <w:b/>
          <w:sz w:val="28"/>
          <w:szCs w:val="28"/>
        </w:rPr>
      </w:pPr>
    </w:p>
    <w:p w:rsidR="0065101B" w:rsidRPr="0065101B" w:rsidRDefault="0065101B" w:rsidP="0065101B">
      <w:pPr>
        <w:rPr>
          <w:b/>
          <w:sz w:val="28"/>
          <w:szCs w:val="28"/>
        </w:rPr>
      </w:pPr>
    </w:p>
    <w:p w:rsidR="00BA3469" w:rsidRDefault="00BA3469" w:rsidP="002179A6">
      <w:pPr>
        <w:shd w:val="clear" w:color="auto" w:fill="FFFFFF"/>
        <w:tabs>
          <w:tab w:val="left" w:pos="710"/>
        </w:tabs>
        <w:spacing w:line="288" w:lineRule="exact"/>
        <w:rPr>
          <w:color w:val="000000"/>
          <w:sz w:val="20"/>
          <w:szCs w:val="20"/>
        </w:rPr>
        <w:sectPr w:rsidR="00BA3469" w:rsidSect="00C80EF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418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0"/>
        <w:gridCol w:w="1542"/>
        <w:gridCol w:w="1467"/>
        <w:gridCol w:w="1445"/>
        <w:gridCol w:w="1462"/>
        <w:gridCol w:w="1467"/>
        <w:gridCol w:w="1468"/>
        <w:gridCol w:w="1442"/>
        <w:gridCol w:w="1699"/>
      </w:tblGrid>
      <w:tr w:rsidR="00EB1C38" w:rsidTr="00FA28DF">
        <w:tc>
          <w:tcPr>
            <w:tcW w:w="2510" w:type="dxa"/>
          </w:tcPr>
          <w:p w:rsidR="00EB1C38" w:rsidRDefault="00EB1C38" w:rsidP="00661019">
            <w:pPr>
              <w:rPr>
                <w:b/>
                <w:sz w:val="28"/>
                <w:szCs w:val="28"/>
              </w:rPr>
            </w:pPr>
          </w:p>
        </w:tc>
        <w:tc>
          <w:tcPr>
            <w:tcW w:w="10293" w:type="dxa"/>
            <w:gridSpan w:val="7"/>
          </w:tcPr>
          <w:p w:rsidR="00EB1C38" w:rsidRPr="00EB1C38" w:rsidRDefault="00EB1C38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>Концентрации растворённых в трансформаторном  масле газов</w:t>
            </w:r>
            <w:r w:rsidR="00822B1B">
              <w:rPr>
                <w:sz w:val="28"/>
                <w:szCs w:val="28"/>
              </w:rPr>
              <w:t xml:space="preserve"> % </w:t>
            </w:r>
            <w:proofErr w:type="gramStart"/>
            <w:r w:rsidR="00822B1B">
              <w:rPr>
                <w:sz w:val="28"/>
                <w:szCs w:val="28"/>
              </w:rPr>
              <w:t>об</w:t>
            </w:r>
            <w:proofErr w:type="gramEnd"/>
            <w:r w:rsidR="00822B1B">
              <w:rPr>
                <w:sz w:val="28"/>
                <w:szCs w:val="28"/>
              </w:rPr>
              <w:t>.</w:t>
            </w:r>
          </w:p>
        </w:tc>
        <w:tc>
          <w:tcPr>
            <w:tcW w:w="1699" w:type="dxa"/>
          </w:tcPr>
          <w:p w:rsidR="00EB1C38" w:rsidRPr="00EB1C38" w:rsidRDefault="00EB1C38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>Примечание</w:t>
            </w:r>
          </w:p>
        </w:tc>
      </w:tr>
      <w:tr w:rsidR="00C7653B" w:rsidTr="00FA28DF">
        <w:tc>
          <w:tcPr>
            <w:tcW w:w="2510" w:type="dxa"/>
          </w:tcPr>
          <w:p w:rsidR="00EB1C38" w:rsidRPr="00EB1C38" w:rsidRDefault="00EB1C38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 xml:space="preserve">Граничные </w:t>
            </w:r>
            <w:r>
              <w:rPr>
                <w:sz w:val="28"/>
                <w:szCs w:val="28"/>
              </w:rPr>
              <w:t>к</w:t>
            </w:r>
            <w:r w:rsidRPr="00EB1C38">
              <w:rPr>
                <w:sz w:val="28"/>
                <w:szCs w:val="28"/>
              </w:rPr>
              <w:t>онцентрации растворённых в трансформаторном  масле газов</w:t>
            </w:r>
            <w:r w:rsidR="00C7653B">
              <w:rPr>
                <w:sz w:val="28"/>
                <w:szCs w:val="28"/>
              </w:rPr>
              <w:t xml:space="preserve"> (110-500 кВ)</w:t>
            </w:r>
          </w:p>
        </w:tc>
        <w:tc>
          <w:tcPr>
            <w:tcW w:w="1542" w:type="dxa"/>
          </w:tcPr>
          <w:p w:rsidR="00EB1C38" w:rsidRPr="0021617C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 w:rsidRPr="0021617C">
              <w:rPr>
                <w:b/>
                <w:sz w:val="28"/>
                <w:szCs w:val="28"/>
              </w:rPr>
              <w:t>СО</w:t>
            </w:r>
            <w:proofErr w:type="gramStart"/>
            <w:r w:rsidRPr="0021617C">
              <w:rPr>
                <w:b/>
                <w:sz w:val="28"/>
                <w:szCs w:val="28"/>
                <w:vertAlign w:val="subscript"/>
              </w:rPr>
              <w:t>2</w:t>
            </w:r>
            <w:proofErr w:type="gramEnd"/>
          </w:p>
          <w:p w:rsidR="00C7653B" w:rsidRPr="0021617C" w:rsidRDefault="008B279E" w:rsidP="0021617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0,8</w:t>
            </w:r>
          </w:p>
        </w:tc>
        <w:tc>
          <w:tcPr>
            <w:tcW w:w="1467" w:type="dxa"/>
          </w:tcPr>
          <w:p w:rsidR="00EB1C38" w:rsidRPr="0021617C" w:rsidRDefault="00C7653B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СО</w:t>
            </w:r>
          </w:p>
          <w:p w:rsidR="0021617C" w:rsidRPr="0021617C" w:rsidRDefault="0021617C" w:rsidP="0021617C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</w:t>
            </w:r>
            <w:r w:rsidRPr="0021617C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445" w:type="dxa"/>
          </w:tcPr>
          <w:p w:rsidR="00EB1C38" w:rsidRPr="0021617C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 w:rsidRPr="0021617C">
              <w:rPr>
                <w:b/>
                <w:sz w:val="28"/>
                <w:szCs w:val="28"/>
              </w:rPr>
              <w:t>СН</w:t>
            </w:r>
            <w:proofErr w:type="gramStart"/>
            <w:r w:rsidRPr="0021617C">
              <w:rPr>
                <w:b/>
                <w:sz w:val="28"/>
                <w:szCs w:val="28"/>
                <w:vertAlign w:val="subscript"/>
              </w:rPr>
              <w:t>4</w:t>
            </w:r>
            <w:proofErr w:type="gramEnd"/>
          </w:p>
          <w:p w:rsidR="0021617C" w:rsidRPr="0021617C" w:rsidRDefault="0021617C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0,01</w:t>
            </w:r>
          </w:p>
        </w:tc>
        <w:tc>
          <w:tcPr>
            <w:tcW w:w="1462" w:type="dxa"/>
          </w:tcPr>
          <w:p w:rsidR="00EB1C38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  <w:vertAlign w:val="subscript"/>
              </w:rPr>
              <w:t>4</w:t>
            </w:r>
          </w:p>
          <w:p w:rsidR="00486D25" w:rsidRPr="00486D25" w:rsidRDefault="00486D25" w:rsidP="00661019">
            <w:pPr>
              <w:rPr>
                <w:b/>
                <w:sz w:val="28"/>
                <w:szCs w:val="28"/>
                <w:vertAlign w:val="subscript"/>
              </w:rPr>
            </w:pPr>
            <w:r w:rsidRPr="00486D25">
              <w:rPr>
                <w:b/>
                <w:sz w:val="28"/>
                <w:szCs w:val="28"/>
              </w:rPr>
              <w:t>0,01</w:t>
            </w:r>
          </w:p>
          <w:p w:rsidR="0021617C" w:rsidRPr="00C7653B" w:rsidRDefault="0021617C" w:rsidP="00661019">
            <w:pPr>
              <w:rPr>
                <w:b/>
                <w:sz w:val="28"/>
                <w:szCs w:val="28"/>
                <w:vertAlign w:val="subscript"/>
              </w:rPr>
            </w:pPr>
          </w:p>
        </w:tc>
        <w:tc>
          <w:tcPr>
            <w:tcW w:w="1467" w:type="dxa"/>
          </w:tcPr>
          <w:p w:rsidR="0021617C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</w:p>
          <w:p w:rsidR="0021617C" w:rsidRPr="0021617C" w:rsidRDefault="0021617C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0,001</w:t>
            </w:r>
          </w:p>
        </w:tc>
        <w:tc>
          <w:tcPr>
            <w:tcW w:w="1468" w:type="dxa"/>
          </w:tcPr>
          <w:p w:rsidR="00EB1C38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  <w:vertAlign w:val="subscript"/>
              </w:rPr>
              <w:t>2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  <w:vertAlign w:val="subscript"/>
              </w:rPr>
              <w:t>6</w:t>
            </w:r>
          </w:p>
          <w:p w:rsidR="0021617C" w:rsidRPr="0021617C" w:rsidRDefault="0021617C" w:rsidP="00661019">
            <w:pPr>
              <w:rPr>
                <w:b/>
                <w:sz w:val="28"/>
                <w:szCs w:val="28"/>
              </w:rPr>
            </w:pPr>
            <w:r w:rsidRPr="0021617C">
              <w:rPr>
                <w:b/>
                <w:sz w:val="28"/>
                <w:szCs w:val="28"/>
              </w:rPr>
              <w:t>0,005</w:t>
            </w:r>
          </w:p>
        </w:tc>
        <w:tc>
          <w:tcPr>
            <w:tcW w:w="1442" w:type="dxa"/>
          </w:tcPr>
          <w:p w:rsidR="00EB1C38" w:rsidRDefault="00C7653B" w:rsidP="00661019">
            <w:pPr>
              <w:rPr>
                <w:b/>
                <w:sz w:val="28"/>
                <w:szCs w:val="28"/>
                <w:vertAlign w:val="subscript"/>
              </w:rPr>
            </w:pPr>
            <w:r>
              <w:rPr>
                <w:b/>
                <w:sz w:val="28"/>
                <w:szCs w:val="28"/>
              </w:rPr>
              <w:t>Н</w:t>
            </w:r>
            <w:proofErr w:type="gramStart"/>
            <w:r>
              <w:rPr>
                <w:b/>
                <w:sz w:val="28"/>
                <w:szCs w:val="28"/>
                <w:vertAlign w:val="subscript"/>
              </w:rPr>
              <w:t>2</w:t>
            </w:r>
            <w:proofErr w:type="gramEnd"/>
          </w:p>
          <w:p w:rsidR="00C7653B" w:rsidRPr="00C7653B" w:rsidRDefault="00C7653B" w:rsidP="006610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0,01</w:t>
            </w:r>
          </w:p>
        </w:tc>
        <w:tc>
          <w:tcPr>
            <w:tcW w:w="1699" w:type="dxa"/>
          </w:tcPr>
          <w:p w:rsidR="00EB1C38" w:rsidRDefault="00EB1C38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Pr="00EB1C38" w:rsidRDefault="00FA28DF" w:rsidP="00661019">
            <w:pPr>
              <w:rPr>
                <w:sz w:val="28"/>
                <w:szCs w:val="28"/>
              </w:rPr>
            </w:pPr>
            <w:r w:rsidRPr="00EB1C38">
              <w:rPr>
                <w:sz w:val="28"/>
                <w:szCs w:val="28"/>
              </w:rPr>
              <w:t>Силовой трансформатор 110 кВ</w:t>
            </w:r>
            <w:r>
              <w:rPr>
                <w:sz w:val="28"/>
                <w:szCs w:val="28"/>
              </w:rPr>
              <w:t xml:space="preserve"> (1-й анализ, измерение)</w:t>
            </w:r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0,17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0,0045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-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0,002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0,008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-//-</w:t>
            </w:r>
            <w:r w:rsidRPr="00EB1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(2-й анализ, измерение)</w:t>
            </w:r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0,16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5101B">
              <w:rPr>
                <w:sz w:val="28"/>
                <w:szCs w:val="28"/>
                <w:highlight w:val="yellow"/>
              </w:rPr>
              <w:t>0,017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5101B">
              <w:rPr>
                <w:sz w:val="28"/>
                <w:szCs w:val="28"/>
                <w:highlight w:val="yellow"/>
              </w:rPr>
              <w:t>0,05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5101B">
              <w:rPr>
                <w:sz w:val="28"/>
                <w:szCs w:val="28"/>
                <w:highlight w:val="yellow"/>
              </w:rPr>
              <w:t>0,003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0.0048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8D0E86">
              <w:rPr>
                <w:sz w:val="28"/>
                <w:szCs w:val="28"/>
                <w:highlight w:val="yellow"/>
              </w:rPr>
              <w:t>0,0075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-//-</w:t>
            </w:r>
            <w:r w:rsidRPr="00EB1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(3-й анализ, измерение)</w:t>
            </w:r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0,016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0,048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0,003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0,0047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8D0E86">
              <w:rPr>
                <w:sz w:val="28"/>
                <w:szCs w:val="28"/>
                <w:highlight w:val="yellow"/>
              </w:rPr>
              <w:t>0,01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  <w:tr w:rsidR="00FA28DF" w:rsidTr="00FA28DF">
        <w:tc>
          <w:tcPr>
            <w:tcW w:w="2510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-//-</w:t>
            </w:r>
            <w:r w:rsidRPr="00EB1C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(4-й анализ) контрольный, измерение)</w:t>
            </w:r>
            <w:proofErr w:type="gramEnd"/>
          </w:p>
        </w:tc>
        <w:tc>
          <w:tcPr>
            <w:tcW w:w="15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0,15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0,02</w:t>
            </w:r>
          </w:p>
        </w:tc>
        <w:tc>
          <w:tcPr>
            <w:tcW w:w="1445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0,018</w:t>
            </w:r>
          </w:p>
        </w:tc>
        <w:tc>
          <w:tcPr>
            <w:tcW w:w="146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0,051</w:t>
            </w:r>
          </w:p>
        </w:tc>
        <w:tc>
          <w:tcPr>
            <w:tcW w:w="1467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0,0035</w:t>
            </w:r>
          </w:p>
        </w:tc>
        <w:tc>
          <w:tcPr>
            <w:tcW w:w="1468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0,0053</w:t>
            </w:r>
          </w:p>
        </w:tc>
        <w:tc>
          <w:tcPr>
            <w:tcW w:w="1442" w:type="dxa"/>
          </w:tcPr>
          <w:p w:rsidR="00FA28DF" w:rsidRPr="006364D4" w:rsidRDefault="00FA28DF" w:rsidP="002179A6">
            <w:pPr>
              <w:rPr>
                <w:sz w:val="28"/>
                <w:szCs w:val="28"/>
              </w:rPr>
            </w:pPr>
            <w:r w:rsidRPr="006364D4">
              <w:rPr>
                <w:sz w:val="28"/>
                <w:szCs w:val="28"/>
              </w:rPr>
              <w:t>0,01</w:t>
            </w:r>
          </w:p>
        </w:tc>
        <w:tc>
          <w:tcPr>
            <w:tcW w:w="1699" w:type="dxa"/>
          </w:tcPr>
          <w:p w:rsidR="00FA28DF" w:rsidRDefault="00FA28DF" w:rsidP="00661019">
            <w:pPr>
              <w:rPr>
                <w:b/>
                <w:sz w:val="28"/>
                <w:szCs w:val="28"/>
              </w:rPr>
            </w:pPr>
          </w:p>
        </w:tc>
      </w:tr>
    </w:tbl>
    <w:p w:rsidR="00EA552C" w:rsidRDefault="008B279E" w:rsidP="009643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12BD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012BD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="00A6041A">
        <w:rPr>
          <w:rFonts w:ascii="Times New Roman" w:hAnsi="Times New Roman" w:cs="Times New Roman"/>
          <w:sz w:val="24"/>
          <w:szCs w:val="24"/>
        </w:rPr>
        <w:t>–</w:t>
      </w:r>
      <w:r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="00A6041A">
        <w:rPr>
          <w:rFonts w:ascii="Times New Roman" w:hAnsi="Times New Roman" w:cs="Times New Roman"/>
          <w:sz w:val="24"/>
          <w:szCs w:val="24"/>
        </w:rPr>
        <w:t xml:space="preserve">приведены данные </w:t>
      </w:r>
      <w:r w:rsidRPr="00012BDF">
        <w:rPr>
          <w:rFonts w:ascii="Times New Roman" w:hAnsi="Times New Roman" w:cs="Times New Roman"/>
          <w:sz w:val="24"/>
          <w:szCs w:val="24"/>
        </w:rPr>
        <w:t>для трансформаторов со свободным дыханием.  Для С0</w:t>
      </w:r>
      <w:r w:rsidRPr="00012BD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12BDF">
        <w:rPr>
          <w:rFonts w:ascii="Times New Roman" w:hAnsi="Times New Roman" w:cs="Times New Roman"/>
          <w:sz w:val="24"/>
          <w:szCs w:val="24"/>
        </w:rPr>
        <w:t xml:space="preserve"> </w:t>
      </w:r>
      <w:r w:rsidR="00A6041A">
        <w:rPr>
          <w:rFonts w:ascii="Times New Roman" w:hAnsi="Times New Roman" w:cs="Times New Roman"/>
          <w:sz w:val="24"/>
          <w:szCs w:val="24"/>
        </w:rPr>
        <w:t>- приведены данные для трансформаторов со свободным дыханием при сроке эксплуатации</w:t>
      </w:r>
      <w:r w:rsidR="00964328">
        <w:rPr>
          <w:rFonts w:ascii="Times New Roman" w:hAnsi="Times New Roman" w:cs="Times New Roman"/>
          <w:sz w:val="24"/>
          <w:szCs w:val="24"/>
        </w:rPr>
        <w:t xml:space="preserve"> свыше 10 лет.</w:t>
      </w:r>
    </w:p>
    <w:p w:rsidR="00964328" w:rsidRPr="00EA552C" w:rsidRDefault="00964328" w:rsidP="009643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64328">
        <w:rPr>
          <w:rFonts w:ascii="Times New Roman" w:hAnsi="Times New Roman" w:cs="Times New Roman"/>
          <w:b/>
          <w:sz w:val="28"/>
          <w:szCs w:val="28"/>
        </w:rPr>
        <w:t>Решение 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64328" w:rsidRPr="00D32769" w:rsidRDefault="00964328" w:rsidP="00D32769">
      <w:pPr>
        <w:pStyle w:val="aa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32769">
        <w:rPr>
          <w:rFonts w:ascii="Times New Roman" w:hAnsi="Times New Roman" w:cs="Times New Roman"/>
          <w:sz w:val="28"/>
          <w:szCs w:val="28"/>
        </w:rPr>
        <w:t>Анализ условий эксплуатации</w:t>
      </w:r>
      <w:r w:rsidR="003216AB">
        <w:rPr>
          <w:rFonts w:ascii="Times New Roman" w:hAnsi="Times New Roman" w:cs="Times New Roman"/>
          <w:sz w:val="28"/>
          <w:szCs w:val="28"/>
        </w:rPr>
        <w:t xml:space="preserve"> силового трансформатора</w:t>
      </w:r>
      <w:r w:rsidRPr="00D32769">
        <w:rPr>
          <w:rFonts w:ascii="Times New Roman" w:hAnsi="Times New Roman" w:cs="Times New Roman"/>
          <w:sz w:val="28"/>
          <w:szCs w:val="28"/>
        </w:rPr>
        <w:t xml:space="preserve"> за предшествующий период показал, что отсутствуют факторы, которые могли бы вызвать рост концентраций углеводородных газов. </w:t>
      </w:r>
    </w:p>
    <w:p w:rsidR="00697EE6" w:rsidRPr="00ED2256" w:rsidRDefault="00D32769" w:rsidP="00697EE6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16AB">
        <w:rPr>
          <w:rFonts w:ascii="Times New Roman" w:hAnsi="Times New Roman" w:cs="Times New Roman"/>
          <w:sz w:val="28"/>
          <w:szCs w:val="28"/>
        </w:rPr>
        <w:t>.</w:t>
      </w:r>
      <w:r w:rsidR="003216AB" w:rsidRPr="003216AB">
        <w:rPr>
          <w:rFonts w:ascii="Times New Roman" w:hAnsi="Times New Roman" w:cs="Times New Roman"/>
          <w:sz w:val="28"/>
          <w:szCs w:val="28"/>
        </w:rPr>
        <w:t>По</w:t>
      </w:r>
      <w:r w:rsidR="002179A6" w:rsidRPr="003216AB">
        <w:rPr>
          <w:rFonts w:ascii="Times New Roman" w:hAnsi="Times New Roman" w:cs="Times New Roman"/>
          <w:sz w:val="28"/>
          <w:szCs w:val="28"/>
        </w:rPr>
        <w:t xml:space="preserve"> вышеприведённой таблице концентрации растворённых в трансформаторном  масле газов % </w:t>
      </w:r>
      <w:proofErr w:type="gramStart"/>
      <w:r w:rsidR="002179A6" w:rsidRPr="003216A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2179A6" w:rsidRPr="003216AB">
        <w:rPr>
          <w:rFonts w:ascii="Times New Roman" w:hAnsi="Times New Roman" w:cs="Times New Roman"/>
          <w:sz w:val="28"/>
          <w:szCs w:val="28"/>
        </w:rPr>
        <w:t xml:space="preserve">. 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СН</w:t>
      </w:r>
      <w:proofErr w:type="gramStart"/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proofErr w:type="gramEnd"/>
      <w:r w:rsidR="002179A6" w:rsidRPr="003216AB">
        <w:rPr>
          <w:rFonts w:ascii="Times New Roman" w:hAnsi="Times New Roman" w:cs="Times New Roman"/>
          <w:sz w:val="28"/>
          <w:szCs w:val="28"/>
        </w:rPr>
        <w:t>,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Н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2179A6" w:rsidRPr="003216AB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2179A6" w:rsidRPr="003216AB">
        <w:rPr>
          <w:rFonts w:ascii="Times New Roman" w:hAnsi="Times New Roman" w:cs="Times New Roman"/>
          <w:sz w:val="28"/>
          <w:szCs w:val="28"/>
        </w:rPr>
        <w:t xml:space="preserve"> 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С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2179A6" w:rsidRPr="003216AB">
        <w:rPr>
          <w:rFonts w:ascii="Times New Roman" w:hAnsi="Times New Roman" w:cs="Times New Roman"/>
          <w:b/>
          <w:sz w:val="28"/>
          <w:szCs w:val="28"/>
        </w:rPr>
        <w:t>Н</w:t>
      </w:r>
      <w:r w:rsidR="002179A6" w:rsidRPr="003216A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ED22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EE6" w:rsidRPr="00321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6AB" w:rsidRPr="003216AB">
        <w:rPr>
          <w:rFonts w:ascii="Times New Roman" w:hAnsi="Times New Roman" w:cs="Times New Roman"/>
          <w:b/>
          <w:sz w:val="28"/>
          <w:szCs w:val="28"/>
        </w:rPr>
        <w:t>(</w:t>
      </w:r>
      <w:r w:rsidR="003216AB" w:rsidRPr="003216AB">
        <w:rPr>
          <w:rFonts w:ascii="Times New Roman" w:hAnsi="Times New Roman" w:cs="Times New Roman"/>
          <w:sz w:val="28"/>
          <w:szCs w:val="28"/>
        </w:rPr>
        <w:t>2-й анализ, измерение)</w:t>
      </w:r>
      <w:r w:rsidR="00697EE6" w:rsidRPr="00321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EE6" w:rsidRPr="003216AB">
        <w:rPr>
          <w:rFonts w:ascii="Times New Roman" w:hAnsi="Times New Roman" w:cs="Times New Roman"/>
          <w:sz w:val="28"/>
          <w:szCs w:val="28"/>
        </w:rPr>
        <w:t>превышают критические</w:t>
      </w:r>
      <w:r w:rsidR="003216AB" w:rsidRPr="003216AB">
        <w:rPr>
          <w:rFonts w:ascii="Times New Roman" w:hAnsi="Times New Roman" w:cs="Times New Roman"/>
          <w:sz w:val="28"/>
          <w:szCs w:val="28"/>
        </w:rPr>
        <w:t>.</w:t>
      </w:r>
    </w:p>
    <w:p w:rsidR="00697EE6" w:rsidRDefault="00697EE6" w:rsidP="00697EE6">
      <w:pPr>
        <w:rPr>
          <w:b/>
          <w:sz w:val="28"/>
          <w:szCs w:val="28"/>
        </w:rPr>
      </w:pPr>
    </w:p>
    <w:p w:rsidR="00697EE6" w:rsidRPr="00697EE6" w:rsidRDefault="00697EE6" w:rsidP="00697EE6">
      <w:pPr>
        <w:rPr>
          <w:b/>
          <w:sz w:val="28"/>
          <w:szCs w:val="28"/>
        </w:rPr>
        <w:sectPr w:rsidR="00697EE6" w:rsidRPr="00697EE6" w:rsidSect="00697EE6">
          <w:pgSz w:w="16838" w:h="11906" w:orient="landscape" w:code="9"/>
          <w:pgMar w:top="1701" w:right="1134" w:bottom="567" w:left="1418" w:header="709" w:footer="709" w:gutter="0"/>
          <w:cols w:space="708"/>
          <w:docGrid w:linePitch="360"/>
        </w:sectPr>
      </w:pPr>
    </w:p>
    <w:p w:rsidR="00D32769" w:rsidRPr="0024070E" w:rsidRDefault="00680EE2" w:rsidP="00680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32769" w:rsidRPr="0024070E">
        <w:rPr>
          <w:rFonts w:ascii="Times New Roman" w:hAnsi="Times New Roman" w:cs="Times New Roman"/>
          <w:sz w:val="28"/>
          <w:szCs w:val="28"/>
        </w:rPr>
        <w:t>Вид развивающихся в трансформаторах дефектов (тепловой или электрический) можно ориентировочно определить по отношению концентраций пар из четырех газов: Н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D32769"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, 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</w:rPr>
        <w:t>, С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32769" w:rsidRPr="0024070E">
        <w:rPr>
          <w:rFonts w:ascii="Times New Roman" w:hAnsi="Times New Roman" w:cs="Times New Roman"/>
          <w:sz w:val="28"/>
          <w:szCs w:val="28"/>
        </w:rPr>
        <w:t>Н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32769" w:rsidRPr="0024070E">
        <w:rPr>
          <w:rFonts w:ascii="Times New Roman" w:hAnsi="Times New Roman" w:cs="Times New Roman"/>
          <w:sz w:val="28"/>
          <w:szCs w:val="28"/>
        </w:rPr>
        <w:t>.</w:t>
      </w:r>
    </w:p>
    <w:p w:rsidR="00D32769" w:rsidRPr="0024070E" w:rsidRDefault="00D32769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4070E">
        <w:rPr>
          <w:rFonts w:ascii="Times New Roman" w:hAnsi="Times New Roman" w:cs="Times New Roman"/>
          <w:sz w:val="28"/>
          <w:szCs w:val="28"/>
        </w:rPr>
        <w:t>Условия прогнозирования "разряда":</w:t>
      </w:r>
    </w:p>
    <w:p w:rsidR="00680EE2" w:rsidRDefault="00C55809" w:rsidP="00D3276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680EE2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 xml:space="preserve">0,003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0,05</m:t>
            </m:r>
          </m:den>
        </m:f>
      </m:oMath>
      <w:r w:rsidR="007B36E1">
        <w:rPr>
          <w:rFonts w:ascii="Times New Roman" w:hAnsi="Times New Roman" w:cs="Times New Roman"/>
          <w:sz w:val="28"/>
          <w:szCs w:val="28"/>
        </w:rPr>
        <w:t xml:space="preserve"> = 0,06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≥ 0,1 </w:t>
      </w:r>
      <w:r>
        <w:rPr>
          <w:rFonts w:ascii="Times New Roman" w:hAnsi="Times New Roman" w:cs="Times New Roman"/>
          <w:sz w:val="28"/>
          <w:szCs w:val="28"/>
        </w:rPr>
        <w:t>не соблюдается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</w:rPr>
        <w:t>(</w:t>
      </w:r>
      <w:r w:rsidR="00D327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32769">
        <w:rPr>
          <w:rFonts w:ascii="Times New Roman" w:hAnsi="Times New Roman" w:cs="Times New Roman"/>
          <w:sz w:val="28"/>
          <w:szCs w:val="28"/>
        </w:rPr>
        <w:t>1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32769" w:rsidRPr="0024070E" w:rsidRDefault="00C55809" w:rsidP="00D3276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769" w:rsidRPr="0024070E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С</m:t>
            </m:r>
            <w:proofErr w:type="gramEnd"/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</m:oMath>
      <w:r w:rsidR="007B36E1">
        <w:rPr>
          <w:rFonts w:ascii="Times New Roman" w:hAnsi="Times New Roman" w:cs="Times New Roman"/>
          <w:sz w:val="28"/>
          <w:szCs w:val="28"/>
        </w:rPr>
        <w:t xml:space="preserve"> </w:t>
      </w:r>
      <w:r w:rsidR="00680EE2">
        <w:rPr>
          <w:rFonts w:ascii="Times New Roman" w:hAnsi="Times New Roman" w:cs="Times New Roman"/>
          <w:sz w:val="28"/>
          <w:szCs w:val="28"/>
        </w:rPr>
        <w:t>=</w:t>
      </w:r>
      <w:r w:rsidR="007B36E1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0,017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0,0075</m:t>
            </m:r>
          </m:den>
        </m:f>
      </m:oMath>
      <w:r w:rsidR="006528BC">
        <w:rPr>
          <w:rFonts w:ascii="Times New Roman" w:hAnsi="Times New Roman" w:cs="Times New Roman"/>
          <w:sz w:val="28"/>
          <w:szCs w:val="28"/>
        </w:rPr>
        <w:t xml:space="preserve"> </w:t>
      </w:r>
      <w:r w:rsidR="00680EE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2,27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</w:rPr>
        <w:t>≤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32769">
        <w:rPr>
          <w:rFonts w:ascii="Times New Roman" w:hAnsi="Times New Roman" w:cs="Times New Roman"/>
          <w:sz w:val="28"/>
          <w:szCs w:val="28"/>
        </w:rPr>
        <w:t xml:space="preserve">0,5 </w:t>
      </w:r>
      <w:r>
        <w:rPr>
          <w:rFonts w:ascii="Times New Roman" w:hAnsi="Times New Roman" w:cs="Times New Roman"/>
          <w:sz w:val="28"/>
          <w:szCs w:val="28"/>
        </w:rPr>
        <w:t xml:space="preserve">не соблюдается </w:t>
      </w:r>
      <w:r w:rsidR="00D32769">
        <w:rPr>
          <w:rFonts w:ascii="Times New Roman" w:hAnsi="Times New Roman" w:cs="Times New Roman"/>
          <w:sz w:val="28"/>
          <w:szCs w:val="28"/>
        </w:rPr>
        <w:t xml:space="preserve"> (2</w:t>
      </w:r>
      <w:r w:rsidR="00D32769" w:rsidRPr="0024070E">
        <w:rPr>
          <w:rFonts w:ascii="Times New Roman" w:hAnsi="Times New Roman" w:cs="Times New Roman"/>
          <w:sz w:val="28"/>
          <w:szCs w:val="28"/>
        </w:rPr>
        <w:t>)</w:t>
      </w:r>
    </w:p>
    <w:p w:rsidR="00D32769" w:rsidRPr="0024070E" w:rsidRDefault="00D32769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</w:rPr>
        <w:t>Усло</w:t>
      </w:r>
      <w:r w:rsidR="00BB19F5">
        <w:rPr>
          <w:rFonts w:ascii="Times New Roman" w:hAnsi="Times New Roman" w:cs="Times New Roman"/>
          <w:sz w:val="28"/>
          <w:szCs w:val="28"/>
        </w:rPr>
        <w:t>вия прогнозирования "перегрева":</w:t>
      </w:r>
    </w:p>
    <w:p w:rsidR="00AB1C3B" w:rsidRDefault="00C55809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den>
        </m:f>
      </m:oMath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=</w:t>
      </w:r>
      <w:r w:rsidR="00652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0,06</w:t>
      </w:r>
      <w:r w:rsidR="00D32769">
        <w:rPr>
          <w:rFonts w:ascii="Times New Roman" w:hAnsi="Times New Roman" w:cs="Times New Roman"/>
          <w:sz w:val="28"/>
          <w:szCs w:val="28"/>
        </w:rPr>
        <w:t xml:space="preserve"> &lt; 0,1 </w:t>
      </w:r>
      <w:r w:rsidR="00AB1C3B">
        <w:rPr>
          <w:rFonts w:ascii="Times New Roman" w:hAnsi="Times New Roman" w:cs="Times New Roman"/>
          <w:sz w:val="28"/>
          <w:szCs w:val="28"/>
        </w:rPr>
        <w:t xml:space="preserve">соблюдается  </w:t>
      </w:r>
      <w:r w:rsidR="00D327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276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32769">
        <w:rPr>
          <w:rFonts w:ascii="Times New Roman" w:hAnsi="Times New Roman" w:cs="Times New Roman"/>
          <w:sz w:val="28"/>
          <w:szCs w:val="28"/>
        </w:rPr>
        <w:t>3</w:t>
      </w:r>
      <w:r w:rsidR="00D32769" w:rsidRPr="0024070E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D32769" w:rsidRPr="0024070E" w:rsidRDefault="00AB1C3B" w:rsidP="00D3276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769" w:rsidRPr="0024070E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D32769" w:rsidRPr="0024070E"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С</m:t>
            </m:r>
            <w:proofErr w:type="gramEnd"/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den>
        </m:f>
      </m:oMath>
      <w:r w:rsidR="006528BC">
        <w:rPr>
          <w:rFonts w:ascii="Times New Roman" w:hAnsi="Times New Roman" w:cs="Times New Roman"/>
          <w:sz w:val="28"/>
          <w:szCs w:val="28"/>
        </w:rPr>
        <w:t xml:space="preserve"> </w:t>
      </w:r>
      <w:r w:rsidR="00D32769"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2,27</w:t>
      </w:r>
      <w:r w:rsidR="00D32769">
        <w:rPr>
          <w:rFonts w:ascii="Times New Roman" w:hAnsi="Times New Roman" w:cs="Times New Roman"/>
          <w:sz w:val="28"/>
          <w:szCs w:val="28"/>
        </w:rPr>
        <w:t xml:space="preserve">&gt; 0,5   </w:t>
      </w:r>
      <w:r>
        <w:rPr>
          <w:rFonts w:ascii="Times New Roman" w:hAnsi="Times New Roman" w:cs="Times New Roman"/>
          <w:sz w:val="28"/>
          <w:szCs w:val="28"/>
        </w:rPr>
        <w:t xml:space="preserve">соблюдается  </w:t>
      </w:r>
      <w:r w:rsidR="00D32769">
        <w:rPr>
          <w:rFonts w:ascii="Times New Roman" w:hAnsi="Times New Roman" w:cs="Times New Roman"/>
          <w:sz w:val="28"/>
          <w:szCs w:val="28"/>
        </w:rPr>
        <w:t>(4</w:t>
      </w:r>
      <w:r w:rsidR="00D32769" w:rsidRPr="0024070E">
        <w:rPr>
          <w:rFonts w:ascii="Times New Roman" w:hAnsi="Times New Roman" w:cs="Times New Roman"/>
          <w:sz w:val="28"/>
          <w:szCs w:val="28"/>
        </w:rPr>
        <w:t>)</w:t>
      </w:r>
    </w:p>
    <w:p w:rsidR="006F7F74" w:rsidRPr="00EA552C" w:rsidRDefault="00AB1C3B" w:rsidP="00EA357A">
      <w:pPr>
        <w:rPr>
          <w:rFonts w:ascii="Times New Roman" w:hAnsi="Times New Roman" w:cs="Times New Roman"/>
          <w:i/>
          <w:sz w:val="28"/>
          <w:szCs w:val="28"/>
        </w:rPr>
      </w:pPr>
      <w:r w:rsidRPr="00EA552C">
        <w:rPr>
          <w:rFonts w:ascii="Times New Roman" w:hAnsi="Times New Roman" w:cs="Times New Roman"/>
          <w:i/>
          <w:sz w:val="28"/>
          <w:szCs w:val="28"/>
        </w:rPr>
        <w:t xml:space="preserve">По формулам (3) и (4) прогнозируется </w:t>
      </w:r>
      <w:r w:rsidR="00C47ACD" w:rsidRPr="00EA552C">
        <w:rPr>
          <w:rFonts w:ascii="Times New Roman" w:hAnsi="Times New Roman" w:cs="Times New Roman"/>
          <w:i/>
          <w:sz w:val="28"/>
          <w:szCs w:val="28"/>
        </w:rPr>
        <w:t>«</w:t>
      </w:r>
      <w:r w:rsidRPr="00EA552C">
        <w:rPr>
          <w:rFonts w:ascii="Times New Roman" w:hAnsi="Times New Roman" w:cs="Times New Roman"/>
          <w:i/>
          <w:sz w:val="28"/>
          <w:szCs w:val="28"/>
        </w:rPr>
        <w:t>перегрев</w:t>
      </w:r>
      <w:r w:rsidR="00C47ACD" w:rsidRPr="00EA552C">
        <w:rPr>
          <w:rFonts w:ascii="Times New Roman" w:hAnsi="Times New Roman" w:cs="Times New Roman"/>
          <w:i/>
          <w:sz w:val="28"/>
          <w:szCs w:val="28"/>
        </w:rPr>
        <w:t>»</w:t>
      </w:r>
      <w:r w:rsidR="00EA357A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="00EA552C" w:rsidRPr="00EA552C">
        <w:rPr>
          <w:rFonts w:ascii="Times New Roman" w:hAnsi="Times New Roman" w:cs="Times New Roman"/>
          <w:i/>
          <w:sz w:val="28"/>
          <w:szCs w:val="28"/>
        </w:rPr>
        <w:t xml:space="preserve"> если</w:t>
      </w:r>
      <w:r w:rsidR="00EA357A">
        <w:rPr>
          <w:rFonts w:ascii="Times New Roman" w:hAnsi="Times New Roman" w:cs="Times New Roman"/>
          <w:i/>
          <w:sz w:val="28"/>
          <w:szCs w:val="28"/>
        </w:rPr>
        <w:t xml:space="preserve"> при этом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 xml:space="preserve"> концентрация</w:t>
      </w:r>
      <w:r w:rsidR="00D67219" w:rsidRPr="00EA55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>С</w:t>
      </w:r>
      <w:r w:rsidR="00D67219" w:rsidRPr="00EA552C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="00EA552C" w:rsidRPr="00EA552C">
        <w:rPr>
          <w:rFonts w:ascii="Times New Roman" w:hAnsi="Times New Roman" w:cs="Times New Roman"/>
          <w:i/>
          <w:sz w:val="28"/>
          <w:szCs w:val="28"/>
        </w:rPr>
        <w:t>=0,002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219" w:rsidRPr="00EA552C">
        <w:rPr>
          <w:rFonts w:ascii="Times New Roman" w:hAnsi="Times New Roman" w:cs="Times New Roman"/>
          <w:b/>
          <w:i/>
          <w:sz w:val="28"/>
          <w:szCs w:val="28"/>
        </w:rPr>
        <w:t>&lt;</w:t>
      </w:r>
      <w:r w:rsidR="00EA357A">
        <w:rPr>
          <w:rFonts w:ascii="Times New Roman" w:hAnsi="Times New Roman" w:cs="Times New Roman"/>
          <w:i/>
          <w:sz w:val="28"/>
          <w:szCs w:val="28"/>
        </w:rPr>
        <w:t xml:space="preserve"> 0,05% об, то уточняется диагностика </w:t>
      </w:r>
      <w:proofErr w:type="gramStart"/>
      <w:r w:rsidR="00EA357A">
        <w:rPr>
          <w:rFonts w:ascii="Times New Roman" w:hAnsi="Times New Roman" w:cs="Times New Roman"/>
          <w:i/>
          <w:sz w:val="28"/>
          <w:szCs w:val="28"/>
        </w:rPr>
        <w:t>-</w:t>
      </w:r>
      <w:r w:rsidR="00D67219" w:rsidRPr="00EA552C">
        <w:rPr>
          <w:rFonts w:ascii="Times New Roman" w:hAnsi="Times New Roman" w:cs="Times New Roman"/>
          <w:i/>
          <w:sz w:val="28"/>
          <w:szCs w:val="28"/>
        </w:rPr>
        <w:t>"</w:t>
      </w:r>
      <w:proofErr w:type="gramEnd"/>
      <w:r w:rsidR="00D67219" w:rsidRPr="00EA552C">
        <w:rPr>
          <w:rFonts w:ascii="Times New Roman" w:hAnsi="Times New Roman" w:cs="Times New Roman"/>
          <w:i/>
          <w:sz w:val="28"/>
          <w:szCs w:val="28"/>
        </w:rPr>
        <w:t>перегрев масла",</w:t>
      </w:r>
    </w:p>
    <w:p w:rsidR="00AB1C3B" w:rsidRPr="006F7F74" w:rsidRDefault="00AB1C3B" w:rsidP="006F7F7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47ACD">
        <w:rPr>
          <w:rFonts w:ascii="Times New Roman" w:hAnsi="Times New Roman" w:cs="Times New Roman"/>
          <w:sz w:val="28"/>
          <w:szCs w:val="28"/>
        </w:rPr>
        <w:t xml:space="preserve">Для конкретизации </w:t>
      </w:r>
      <w:proofErr w:type="spellStart"/>
      <w:r w:rsidR="00C47ACD">
        <w:rPr>
          <w:rFonts w:ascii="Times New Roman" w:hAnsi="Times New Roman" w:cs="Times New Roman"/>
          <w:sz w:val="28"/>
          <w:szCs w:val="28"/>
        </w:rPr>
        <w:t>раэвивающегося</w:t>
      </w:r>
      <w:proofErr w:type="spellEnd"/>
      <w:r w:rsidR="00C47ACD">
        <w:rPr>
          <w:rFonts w:ascii="Times New Roman" w:hAnsi="Times New Roman" w:cs="Times New Roman"/>
          <w:sz w:val="28"/>
          <w:szCs w:val="28"/>
        </w:rPr>
        <w:t xml:space="preserve"> дефекта определяем соотношение:</w:t>
      </w:r>
    </w:p>
    <w:p w:rsidR="006F7F74" w:rsidRDefault="00C47ACD" w:rsidP="00171DA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CD">
        <w:rPr>
          <w:rFonts w:ascii="Times New Roman" w:hAnsi="Times New Roman" w:cs="Times New Roman"/>
          <w:sz w:val="28"/>
          <w:szCs w:val="28"/>
        </w:rPr>
        <w:t>С</w:t>
      </w:r>
      <w:r w:rsidRPr="00C47AC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7ACD">
        <w:rPr>
          <w:rFonts w:ascii="Times New Roman" w:hAnsi="Times New Roman" w:cs="Times New Roman"/>
          <w:sz w:val="28"/>
          <w:szCs w:val="28"/>
        </w:rPr>
        <w:t>Н</w:t>
      </w:r>
      <w:r w:rsidRPr="00C47AC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C47ACD">
        <w:rPr>
          <w:rFonts w:ascii="Times New Roman" w:hAnsi="Times New Roman" w:cs="Times New Roman"/>
          <w:sz w:val="28"/>
          <w:szCs w:val="28"/>
        </w:rPr>
        <w:t xml:space="preserve"> </w:t>
      </w:r>
      <w:r w:rsidRPr="00E93F92">
        <w:rPr>
          <w:rFonts w:ascii="Times New Roman" w:hAnsi="Times New Roman" w:cs="Times New Roman"/>
          <w:sz w:val="28"/>
          <w:szCs w:val="28"/>
        </w:rPr>
        <w:t>С</w:t>
      </w:r>
      <w:r w:rsidRPr="00E93F9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93F92">
        <w:rPr>
          <w:rFonts w:ascii="Times New Roman" w:hAnsi="Times New Roman" w:cs="Times New Roman"/>
          <w:sz w:val="28"/>
          <w:szCs w:val="28"/>
        </w:rPr>
        <w:t>Н</w:t>
      </w:r>
      <w:r w:rsidRPr="00E93F9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6F7F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0,05/0,0048</w:t>
      </w:r>
      <w:r w:rsidR="006F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6F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10,4</w:t>
      </w:r>
      <w:r w:rsidR="006F7F74">
        <w:rPr>
          <w:rFonts w:ascii="Times New Roman" w:hAnsi="Times New Roman" w:cs="Times New Roman"/>
          <w:sz w:val="28"/>
          <w:szCs w:val="28"/>
        </w:rPr>
        <w:t xml:space="preserve">&gt;3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F74">
        <w:rPr>
          <w:rFonts w:ascii="Times New Roman" w:hAnsi="Times New Roman" w:cs="Times New Roman"/>
          <w:sz w:val="28"/>
          <w:szCs w:val="28"/>
        </w:rPr>
        <w:t xml:space="preserve">(см. Таблица № 3, п.9) и учитывая, что </w:t>
      </w:r>
    </w:p>
    <w:p w:rsidR="006F7F74" w:rsidRPr="0024070E" w:rsidRDefault="006F7F74" w:rsidP="00171DA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7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4070E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24070E">
        <w:rPr>
          <w:rFonts w:ascii="Times New Roman" w:hAnsi="Times New Roman" w:cs="Times New Roman"/>
          <w:sz w:val="28"/>
          <w:szCs w:val="28"/>
        </w:rPr>
        <w:t>С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070E">
        <w:rPr>
          <w:rFonts w:ascii="Times New Roman" w:hAnsi="Times New Roman" w:cs="Times New Roman"/>
          <w:sz w:val="28"/>
          <w:szCs w:val="28"/>
        </w:rPr>
        <w:t>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 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0,06 &lt; 0,1 и </w:t>
      </w:r>
      <w:r w:rsidRPr="0024070E">
        <w:rPr>
          <w:rFonts w:ascii="Times New Roman" w:hAnsi="Times New Roman" w:cs="Times New Roman"/>
          <w:sz w:val="28"/>
          <w:szCs w:val="28"/>
        </w:rPr>
        <w:t xml:space="preserve"> </w:t>
      </w:r>
      <w:r w:rsidRPr="0024070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24070E">
        <w:rPr>
          <w:rFonts w:ascii="Times New Roman" w:hAnsi="Times New Roman" w:cs="Times New Roman"/>
          <w:sz w:val="28"/>
          <w:szCs w:val="28"/>
        </w:rPr>
        <w:t>/ Н</w:t>
      </w:r>
      <w:r w:rsidRPr="0024070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= 2,27 &gt; 1   </w:t>
      </w:r>
    </w:p>
    <w:p w:rsidR="00017000" w:rsidRPr="00017000" w:rsidRDefault="006F7F74" w:rsidP="009749EF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17000">
        <w:rPr>
          <w:rFonts w:ascii="Times New Roman" w:hAnsi="Times New Roman" w:cs="Times New Roman"/>
          <w:i/>
          <w:sz w:val="28"/>
          <w:szCs w:val="28"/>
        </w:rPr>
        <w:t>Прогнозируется</w:t>
      </w:r>
      <w:r w:rsidR="00171DAE">
        <w:rPr>
          <w:rFonts w:ascii="Times New Roman" w:hAnsi="Times New Roman" w:cs="Times New Roman"/>
          <w:i/>
          <w:sz w:val="28"/>
          <w:szCs w:val="28"/>
        </w:rPr>
        <w:t xml:space="preserve"> вероятность</w:t>
      </w:r>
      <w:r w:rsidRPr="00017000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="00171DAE">
        <w:rPr>
          <w:rFonts w:ascii="Times New Roman" w:hAnsi="Times New Roman" w:cs="Times New Roman"/>
          <w:i/>
          <w:sz w:val="28"/>
          <w:szCs w:val="28"/>
        </w:rPr>
        <w:t>ермическ</w:t>
      </w:r>
      <w:r w:rsidR="0067060E">
        <w:rPr>
          <w:rFonts w:ascii="Times New Roman" w:hAnsi="Times New Roman" w:cs="Times New Roman"/>
          <w:i/>
          <w:sz w:val="28"/>
          <w:szCs w:val="28"/>
        </w:rPr>
        <w:t>ого</w:t>
      </w:r>
      <w:r w:rsidRPr="00017000">
        <w:rPr>
          <w:rFonts w:ascii="Times New Roman" w:hAnsi="Times New Roman" w:cs="Times New Roman"/>
          <w:i/>
          <w:sz w:val="28"/>
          <w:szCs w:val="28"/>
        </w:rPr>
        <w:t xml:space="preserve"> дефект</w:t>
      </w:r>
      <w:r w:rsidR="0067060E">
        <w:rPr>
          <w:rFonts w:ascii="Times New Roman" w:hAnsi="Times New Roman" w:cs="Times New Roman"/>
          <w:i/>
          <w:sz w:val="28"/>
          <w:szCs w:val="28"/>
        </w:rPr>
        <w:t>а</w:t>
      </w:r>
      <w:r w:rsidRPr="00017000">
        <w:rPr>
          <w:rFonts w:ascii="Times New Roman" w:hAnsi="Times New Roman" w:cs="Times New Roman"/>
          <w:i/>
          <w:sz w:val="28"/>
          <w:szCs w:val="28"/>
        </w:rPr>
        <w:t xml:space="preserve"> высокой температуры (&gt;700°С</w:t>
      </w:r>
      <w:proofErr w:type="gramStart"/>
      <w:r w:rsidRPr="00017000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="0067060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17000" w:rsidRPr="00017000">
        <w:rPr>
          <w:rFonts w:ascii="Times New Roman" w:hAnsi="Times New Roman" w:cs="Times New Roman"/>
          <w:i/>
          <w:sz w:val="28"/>
          <w:szCs w:val="28"/>
        </w:rPr>
        <w:t>Горячая точка в сердечнике; перегрев меди из-за вихревых токов, плохих контактов; циркулирующие токи в сердечнике или баке.</w:t>
      </w:r>
    </w:p>
    <w:p w:rsidR="0056288B" w:rsidRDefault="00C017C2" w:rsidP="00974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Определение состояния твёрдой изоляции.</w:t>
      </w:r>
    </w:p>
    <w:p w:rsidR="00C17B98" w:rsidRDefault="0056288B" w:rsidP="00974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4D4">
        <w:rPr>
          <w:rFonts w:ascii="Times New Roman" w:hAnsi="Times New Roman" w:cs="Times New Roman"/>
          <w:sz w:val="28"/>
          <w:szCs w:val="28"/>
        </w:rPr>
        <w:t xml:space="preserve">Определяем по формуле (5) состояние твёрдой изоляции: </w:t>
      </w:r>
    </w:p>
    <w:p w:rsidR="0056288B" w:rsidRPr="006364D4" w:rsidRDefault="000906CF" w:rsidP="00864527">
      <w:pPr>
        <w:spacing w:after="0" w:line="240" w:lineRule="auto"/>
        <w:ind w:left="1276" w:hanging="1304"/>
        <w:jc w:val="center"/>
        <w:rPr>
          <w:rFonts w:ascii="Times New Roman" w:hAnsi="Times New Roman" w:cs="Times New Roman"/>
          <w:sz w:val="28"/>
          <w:szCs w:val="28"/>
        </w:rPr>
      </w:pPr>
      <w:r w:rsidRPr="00A160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sym w:font="Symbol" w:char="F0A3"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6"/>
                  </w:rPr>
                  <m:t>СО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СО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036">
        <w:rPr>
          <w:rFonts w:ascii="Times New Roman" w:hAnsi="Times New Roman" w:cs="Times New Roman"/>
          <w:sz w:val="28"/>
          <w:szCs w:val="28"/>
        </w:rPr>
        <w:sym w:font="Symbol" w:char="F0A3"/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B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288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6288B">
        <w:rPr>
          <w:rFonts w:ascii="Times New Roman" w:hAnsi="Times New Roman" w:cs="Times New Roman"/>
          <w:sz w:val="28"/>
          <w:szCs w:val="28"/>
        </w:rPr>
        <w:t>5 )</w:t>
      </w:r>
      <w:r w:rsidR="0056288B" w:rsidRPr="006364D4">
        <w:rPr>
          <w:rFonts w:ascii="Times New Roman" w:hAnsi="Times New Roman" w:cs="Times New Roman"/>
          <w:sz w:val="28"/>
          <w:szCs w:val="28"/>
        </w:rPr>
        <w:t>;</w:t>
      </w:r>
      <w:r w:rsidR="0056288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СО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СО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 w:rsidR="0056288B" w:rsidRPr="006364D4">
        <w:rPr>
          <w:rFonts w:ascii="Times New Roman" w:hAnsi="Times New Roman" w:cs="Times New Roman"/>
          <w:sz w:val="28"/>
          <w:szCs w:val="28"/>
        </w:rPr>
        <w:t>=</w:t>
      </w:r>
      <w:r w:rsidR="00864527">
        <w:rPr>
          <w:rFonts w:ascii="Times New Roman" w:hAnsi="Times New Roman" w:cs="Times New Roman"/>
          <w:sz w:val="28"/>
          <w:szCs w:val="28"/>
        </w:rPr>
        <w:t xml:space="preserve"> </w:t>
      </w:r>
      <w:r w:rsidR="0056288B" w:rsidRPr="006364D4">
        <w:rPr>
          <w:rFonts w:ascii="Times New Roman" w:hAnsi="Times New Roman" w:cs="Times New Roman"/>
          <w:sz w:val="28"/>
          <w:szCs w:val="28"/>
        </w:rPr>
        <w:t>0,16/0,02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56288B" w:rsidRPr="006364D4">
        <w:rPr>
          <w:rFonts w:ascii="Times New Roman" w:hAnsi="Times New Roman" w:cs="Times New Roman"/>
          <w:sz w:val="28"/>
          <w:szCs w:val="28"/>
        </w:rPr>
        <w:t>=</w:t>
      </w:r>
      <w:r w:rsidR="0056288B">
        <w:rPr>
          <w:rFonts w:ascii="Times New Roman" w:hAnsi="Times New Roman" w:cs="Times New Roman"/>
          <w:sz w:val="28"/>
          <w:szCs w:val="28"/>
        </w:rPr>
        <w:t xml:space="preserve"> 8</w:t>
      </w:r>
      <w:r w:rsidR="00AC499E">
        <w:rPr>
          <w:rFonts w:ascii="Times New Roman" w:hAnsi="Times New Roman" w:cs="Times New Roman"/>
          <w:sz w:val="28"/>
          <w:szCs w:val="28"/>
        </w:rPr>
        <w:t>;</w:t>
      </w:r>
      <w:r w:rsidR="00864527">
        <w:rPr>
          <w:rFonts w:ascii="Times New Roman" w:hAnsi="Times New Roman" w:cs="Times New Roman"/>
          <w:sz w:val="28"/>
          <w:szCs w:val="28"/>
        </w:rPr>
        <w:t xml:space="preserve"> 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AC499E" w:rsidRPr="006364D4">
        <w:rPr>
          <w:rFonts w:ascii="Times New Roman" w:hAnsi="Times New Roman" w:cs="Times New Roman"/>
          <w:sz w:val="28"/>
          <w:szCs w:val="28"/>
        </w:rPr>
        <w:t>5</w:t>
      </w:r>
      <w:r w:rsidR="00AC499E">
        <w:rPr>
          <w:rFonts w:ascii="Times New Roman" w:hAnsi="Times New Roman" w:cs="Times New Roman"/>
          <w:sz w:val="28"/>
          <w:szCs w:val="28"/>
        </w:rPr>
        <w:t xml:space="preserve"> &lt; 8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AC499E">
        <w:rPr>
          <w:rFonts w:ascii="Times New Roman" w:hAnsi="Times New Roman" w:cs="Times New Roman"/>
          <w:sz w:val="28"/>
          <w:szCs w:val="28"/>
        </w:rPr>
        <w:t>&lt;</w:t>
      </w:r>
      <w:r w:rsidR="0056288B">
        <w:rPr>
          <w:rFonts w:ascii="Times New Roman" w:hAnsi="Times New Roman" w:cs="Times New Roman"/>
          <w:sz w:val="28"/>
          <w:szCs w:val="28"/>
        </w:rPr>
        <w:t xml:space="preserve"> </w:t>
      </w:r>
      <w:r w:rsidR="00AC499E">
        <w:rPr>
          <w:rFonts w:ascii="Times New Roman" w:hAnsi="Times New Roman" w:cs="Times New Roman"/>
          <w:sz w:val="28"/>
          <w:szCs w:val="28"/>
        </w:rPr>
        <w:t>13.</w:t>
      </w:r>
    </w:p>
    <w:p w:rsidR="0056288B" w:rsidRDefault="00C17B98" w:rsidP="009713C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Прогнозируется</w:t>
      </w:r>
      <w:r w:rsidR="0056288B" w:rsidRPr="006364D4">
        <w:rPr>
          <w:rFonts w:ascii="Times New Roman" w:hAnsi="Times New Roman" w:cs="Times New Roman"/>
          <w:sz w:val="28"/>
          <w:szCs w:val="28"/>
        </w:rPr>
        <w:t>, что дефект не затрагивает твердую</w:t>
      </w:r>
      <w:r w:rsidR="006652DA">
        <w:rPr>
          <w:rFonts w:ascii="Times New Roman" w:hAnsi="Times New Roman" w:cs="Times New Roman"/>
          <w:sz w:val="28"/>
          <w:szCs w:val="28"/>
        </w:rPr>
        <w:t xml:space="preserve"> изоляцию</w:t>
      </w:r>
      <w:r w:rsidR="00160F2C">
        <w:rPr>
          <w:rFonts w:ascii="Times New Roman" w:hAnsi="Times New Roman" w:cs="Times New Roman"/>
          <w:sz w:val="28"/>
          <w:szCs w:val="28"/>
        </w:rPr>
        <w:t xml:space="preserve"> (Раздел 2, формула 5).</w:t>
      </w:r>
      <w:r w:rsidR="006652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E42" w:rsidRPr="0029158B" w:rsidRDefault="00ED2256" w:rsidP="009713C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364D4">
        <w:rPr>
          <w:rFonts w:ascii="Times New Roman" w:hAnsi="Times New Roman" w:cs="Times New Roman"/>
          <w:sz w:val="28"/>
          <w:szCs w:val="28"/>
        </w:rPr>
        <w:t xml:space="preserve"> Определяем абсолютную скорость нарастания </w:t>
      </w:r>
      <w:r w:rsidRPr="006364D4">
        <w:rPr>
          <w:rFonts w:ascii="Times New Roman" w:hAnsi="Times New Roman" w:cs="Times New Roman"/>
          <w:i/>
          <w:sz w:val="28"/>
          <w:szCs w:val="28"/>
        </w:rPr>
        <w:t>i</w:t>
      </w:r>
      <w:r w:rsidRPr="006364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364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364D4">
        <w:rPr>
          <w:rFonts w:ascii="Times New Roman" w:hAnsi="Times New Roman" w:cs="Times New Roman"/>
          <w:sz w:val="28"/>
          <w:szCs w:val="28"/>
        </w:rPr>
        <w:t xml:space="preserve"> газа</w:t>
      </w:r>
      <w:r w:rsidR="0029158B">
        <w:rPr>
          <w:rFonts w:ascii="Times New Roman" w:hAnsi="Times New Roman" w:cs="Times New Roman"/>
          <w:sz w:val="28"/>
          <w:szCs w:val="28"/>
        </w:rPr>
        <w:t xml:space="preserve"> (</w:t>
      </w:r>
      <w:r w:rsidR="0029158B" w:rsidRPr="0029158B">
        <w:rPr>
          <w:rFonts w:ascii="Times New Roman" w:hAnsi="Times New Roman" w:cs="Times New Roman"/>
          <w:b/>
          <w:sz w:val="28"/>
          <w:szCs w:val="28"/>
        </w:rPr>
        <w:t>Н</w:t>
      </w:r>
      <w:r w:rsidR="0029158B" w:rsidRPr="0029158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29158B">
        <w:rPr>
          <w:rFonts w:ascii="Times New Roman" w:hAnsi="Times New Roman" w:cs="Times New Roman"/>
          <w:b/>
          <w:sz w:val="28"/>
          <w:szCs w:val="28"/>
        </w:rPr>
        <w:t>)</w:t>
      </w:r>
      <w:r w:rsidRPr="006364D4"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="001F6B6B" w:rsidRPr="001F6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B6B">
        <w:rPr>
          <w:rFonts w:ascii="Times New Roman" w:hAnsi="Times New Roman" w:cs="Times New Roman"/>
          <w:sz w:val="28"/>
          <w:szCs w:val="28"/>
        </w:rPr>
        <w:t>(7)</w:t>
      </w:r>
      <w:r w:rsidR="001F6B6B" w:rsidRPr="001F6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B6B" w:rsidRPr="001F6B6B">
        <w:rPr>
          <w:rFonts w:ascii="Times New Roman" w:hAnsi="Times New Roman" w:cs="Times New Roman"/>
          <w:sz w:val="28"/>
          <w:szCs w:val="28"/>
        </w:rPr>
        <w:t>Раздел 3</w:t>
      </w:r>
      <w:proofErr w:type="gramStart"/>
      <w:r w:rsidR="001F6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6288B" w:rsidRPr="001F6B6B" w:rsidRDefault="00A54E42" w:rsidP="00A54E42">
      <w:p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1F6B6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D2256" w:rsidRPr="001F6B6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21D1D"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r w:rsidR="00121D1D"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121D1D" w:rsidRPr="001F6B6B">
        <w:rPr>
          <w:rFonts w:ascii="Times New Roman" w:hAnsi="Times New Roman" w:cs="Times New Roman"/>
          <w:sz w:val="32"/>
          <w:szCs w:val="32"/>
          <w:lang w:val="en-US"/>
        </w:rPr>
        <w:t xml:space="preserve"> = [</w:t>
      </w:r>
      <w:r w:rsidR="00042412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042412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mi</w:t>
      </w:r>
      <w:r w:rsidR="00042412"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 </w:t>
      </w:r>
      <w:r w:rsidR="00042412" w:rsidRPr="001F6B6B">
        <w:rPr>
          <w:rFonts w:ascii="Times New Roman" w:hAnsi="Times New Roman" w:cs="Times New Roman"/>
          <w:sz w:val="32"/>
          <w:szCs w:val="32"/>
          <w:lang w:val="en-US"/>
        </w:rPr>
        <w:t xml:space="preserve">–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(</w:t>
      </w:r>
      <w:proofErr w:type="gramEnd"/>
      <w:r w:rsidR="00042412" w:rsidRPr="00A54E42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m</w:t>
      </w:r>
      <w:r w:rsidR="00042412"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-1</w:t>
      </w:r>
      <w:r w:rsidRPr="001F6B6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)</w:t>
      </w:r>
      <w:r w:rsidRPr="001F6B6B">
        <w:rPr>
          <w:rFonts w:ascii="Times New Roman" w:hAnsi="Times New Roman" w:cs="Times New Roman"/>
          <w:sz w:val="32"/>
          <w:szCs w:val="32"/>
          <w:lang w:val="en-US"/>
        </w:rPr>
        <w:t>]/</w:t>
      </w:r>
      <w:r>
        <w:rPr>
          <w:rFonts w:ascii="Times New Roman" w:hAnsi="Times New Roman" w:cs="Times New Roman"/>
          <w:sz w:val="32"/>
          <w:szCs w:val="32"/>
          <w:lang w:val="en-US"/>
        </w:rPr>
        <w:t>T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d</w:t>
      </w:r>
      <w:r w:rsidR="001F6B6B" w:rsidRPr="001F6B6B">
        <w:rPr>
          <w:rFonts w:ascii="Times New Roman" w:hAnsi="Times New Roman" w:cs="Times New Roman"/>
          <w:sz w:val="32"/>
          <w:szCs w:val="32"/>
          <w:lang w:val="en-US"/>
        </w:rPr>
        <w:t xml:space="preserve">      (7)</w:t>
      </w:r>
    </w:p>
    <w:p w:rsidR="0029158B" w:rsidRPr="0029158B" w:rsidRDefault="0029158B" w:rsidP="00DF5C69">
      <w:pPr>
        <w:spacing w:after="120" w:line="240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За период 6 дней нарастание произошло только</w:t>
      </w:r>
      <w:r w:rsidRPr="0029158B">
        <w:rPr>
          <w:b/>
          <w:sz w:val="28"/>
          <w:szCs w:val="28"/>
        </w:rPr>
        <w:t xml:space="preserve"> </w:t>
      </w:r>
      <w:r w:rsidRPr="0029158B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29158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Pr="0029158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0,0075 до 0,01</w:t>
      </w:r>
      <w:r>
        <w:rPr>
          <w:sz w:val="28"/>
          <w:szCs w:val="28"/>
        </w:rPr>
        <w:t>% об.</w:t>
      </w:r>
    </w:p>
    <w:p w:rsidR="0029158B" w:rsidRPr="00DF5C69" w:rsidRDefault="0029158B" w:rsidP="009713C8">
      <w:pPr>
        <w:pStyle w:val="FR5"/>
        <w:spacing w:after="120" w:line="240" w:lineRule="auto"/>
        <w:ind w:left="0" w:right="0" w:firstLine="284"/>
        <w:rPr>
          <w:rFonts w:ascii="Times New Roman" w:hAnsi="Times New Roman"/>
          <w:b w:val="0"/>
          <w:sz w:val="32"/>
          <w:szCs w:val="32"/>
        </w:rPr>
      </w:pPr>
      <w:r w:rsidRPr="00DF5C69">
        <w:rPr>
          <w:rFonts w:ascii="Times New Roman" w:hAnsi="Times New Roman"/>
          <w:b w:val="0"/>
          <w:sz w:val="32"/>
          <w:szCs w:val="32"/>
          <w:lang w:val="en-US"/>
        </w:rPr>
        <w:t>V</w:t>
      </w:r>
      <w:proofErr w:type="spellStart"/>
      <w:r w:rsidRPr="00DF5C69">
        <w:rPr>
          <w:rFonts w:ascii="Times New Roman" w:hAnsi="Times New Roman"/>
          <w:b w:val="0"/>
          <w:sz w:val="32"/>
          <w:szCs w:val="32"/>
          <w:vertAlign w:val="subscript"/>
        </w:rPr>
        <w:t>абс</w:t>
      </w:r>
      <w:proofErr w:type="spellEnd"/>
      <w:r w:rsidRPr="00DF5C69">
        <w:rPr>
          <w:rFonts w:ascii="Times New Roman" w:hAnsi="Times New Roman"/>
          <w:b w:val="0"/>
          <w:sz w:val="32"/>
          <w:szCs w:val="32"/>
          <w:vertAlign w:val="subscript"/>
          <w:lang w:val="en-US"/>
        </w:rPr>
        <w:t>H</w:t>
      </w:r>
      <w:r w:rsidRPr="00DF5C69">
        <w:rPr>
          <w:rFonts w:ascii="Times New Roman" w:hAnsi="Times New Roman"/>
          <w:b w:val="0"/>
          <w:sz w:val="32"/>
          <w:szCs w:val="32"/>
          <w:vertAlign w:val="subscript"/>
        </w:rPr>
        <w:t>2</w:t>
      </w:r>
      <w:r w:rsidRPr="00DF5C69">
        <w:rPr>
          <w:rFonts w:ascii="Times New Roman" w:hAnsi="Times New Roman"/>
          <w:b w:val="0"/>
          <w:sz w:val="32"/>
          <w:szCs w:val="32"/>
        </w:rPr>
        <w:t xml:space="preserve"> = </w:t>
      </w:r>
      <w:r w:rsidRPr="00DF5C69">
        <w:rPr>
          <w:rFonts w:ascii="Times New Roman" w:hAnsi="Times New Roman"/>
          <w:b w:val="0"/>
          <w:sz w:val="28"/>
          <w:szCs w:val="28"/>
        </w:rPr>
        <w:t>(0</w:t>
      </w:r>
      <w:proofErr w:type="gramStart"/>
      <w:r w:rsidR="00DF5C69" w:rsidRPr="00DF5C69">
        <w:rPr>
          <w:rFonts w:ascii="Times New Roman" w:hAnsi="Times New Roman"/>
          <w:b w:val="0"/>
          <w:sz w:val="28"/>
          <w:szCs w:val="28"/>
        </w:rPr>
        <w:t>,</w:t>
      </w:r>
      <w:r w:rsidR="00864527">
        <w:rPr>
          <w:rFonts w:ascii="Times New Roman" w:hAnsi="Times New Roman"/>
          <w:b w:val="0"/>
          <w:sz w:val="28"/>
          <w:szCs w:val="28"/>
        </w:rPr>
        <w:t>01</w:t>
      </w:r>
      <w:proofErr w:type="gramEnd"/>
      <w:r w:rsidR="00864527">
        <w:rPr>
          <w:rFonts w:ascii="Times New Roman" w:hAnsi="Times New Roman"/>
          <w:b w:val="0"/>
          <w:sz w:val="28"/>
          <w:szCs w:val="28"/>
        </w:rPr>
        <w:t xml:space="preserve"> – 0,0075)/6</w:t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Pr="00DF5C69">
        <w:rPr>
          <w:rFonts w:ascii="Times New Roman" w:hAnsi="Times New Roman"/>
          <w:b w:val="0"/>
          <w:sz w:val="28"/>
          <w:szCs w:val="28"/>
        </w:rPr>
        <w:t>30 =</w:t>
      </w:r>
      <w:r w:rsidR="00DF5C69">
        <w:rPr>
          <w:rFonts w:ascii="Times New Roman" w:hAnsi="Times New Roman"/>
          <w:b w:val="0"/>
          <w:sz w:val="28"/>
          <w:szCs w:val="28"/>
        </w:rPr>
        <w:t xml:space="preserve"> </w:t>
      </w:r>
      <w:r w:rsidRPr="00DF5C69">
        <w:rPr>
          <w:rFonts w:ascii="Times New Roman" w:hAnsi="Times New Roman"/>
          <w:b w:val="0"/>
          <w:sz w:val="28"/>
          <w:szCs w:val="28"/>
        </w:rPr>
        <w:t xml:space="preserve">0,0125% </w:t>
      </w:r>
      <w:r w:rsidRPr="00DF5C69">
        <w:rPr>
          <w:rFonts w:ascii="Times New Roman" w:hAnsi="Times New Roman"/>
          <w:b w:val="0"/>
          <w:i/>
          <w:sz w:val="28"/>
          <w:szCs w:val="28"/>
        </w:rPr>
        <w:t>об/мес</w:t>
      </w:r>
      <w:r w:rsidRPr="00DF5C69">
        <w:rPr>
          <w:rFonts w:ascii="Times New Roman" w:hAnsi="Times New Roman"/>
          <w:b w:val="0"/>
          <w:sz w:val="32"/>
          <w:szCs w:val="32"/>
        </w:rPr>
        <w:t>.</w:t>
      </w:r>
    </w:p>
    <w:p w:rsidR="00600B55" w:rsidRDefault="009713C8" w:rsidP="00600B5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364D4">
        <w:rPr>
          <w:rFonts w:ascii="Times New Roman" w:hAnsi="Times New Roman" w:cs="Times New Roman"/>
          <w:sz w:val="28"/>
          <w:szCs w:val="28"/>
        </w:rPr>
        <w:t>. Определяем минимальную периодичность следующе</w:t>
      </w:r>
      <w:r w:rsidR="008D0E86">
        <w:rPr>
          <w:rFonts w:ascii="Times New Roman" w:hAnsi="Times New Roman" w:cs="Times New Roman"/>
          <w:sz w:val="28"/>
          <w:szCs w:val="28"/>
        </w:rPr>
        <w:t xml:space="preserve">го отбора пробы масла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713C8">
        <w:rPr>
          <w:rFonts w:ascii="Times New Roman" w:hAnsi="Times New Roman" w:cs="Times New Roman"/>
          <w:sz w:val="32"/>
          <w:szCs w:val="32"/>
          <w:lang w:val="en-US"/>
        </w:rPr>
        <w:t>T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id</w:t>
      </w:r>
      <w:proofErr w:type="spellEnd"/>
      <w:r w:rsidRPr="009713C8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9713C8">
        <w:rPr>
          <w:rFonts w:ascii="Times New Roman" w:hAnsi="Times New Roman" w:cs="Times New Roman"/>
          <w:sz w:val="32"/>
          <w:szCs w:val="32"/>
        </w:rPr>
        <w:t xml:space="preserve">= </w:t>
      </w:r>
      <w:r>
        <w:rPr>
          <w:rFonts w:ascii="Times New Roman" w:hAnsi="Times New Roman" w:cs="Times New Roman"/>
          <w:sz w:val="32"/>
          <w:szCs w:val="32"/>
        </w:rPr>
        <w:t>β</w:t>
      </w:r>
      <m:oMath>
        <m:r>
          <w:rPr>
            <w:rFonts w:ascii="Cambria Math" w:hAnsi="Cambria Math" w:cs="Times New Roman"/>
            <w:sz w:val="32"/>
            <w:szCs w:val="32"/>
          </w:rPr>
          <m:t>×</m:t>
        </m:r>
      </m:oMath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Ai</w:t>
      </w:r>
      <w:r w:rsidR="00191795" w:rsidRPr="00191795">
        <w:rPr>
          <w:rFonts w:ascii="Times New Roman" w:hAnsi="Times New Roman"/>
          <w:b/>
          <w:sz w:val="32"/>
          <w:szCs w:val="32"/>
          <w:vertAlign w:val="subscript"/>
        </w:rPr>
        <w:t xml:space="preserve"> </w:t>
      </w:r>
      <w:r w:rsidR="00191795" w:rsidRPr="00191795">
        <w:rPr>
          <w:rFonts w:ascii="Times New Roman" w:hAnsi="Times New Roman"/>
          <w:sz w:val="32"/>
          <w:szCs w:val="32"/>
          <w:vertAlign w:val="subscript"/>
          <w:lang w:val="en-US"/>
        </w:rPr>
        <w:t>H</w:t>
      </w:r>
      <w:r w:rsidR="00191795" w:rsidRPr="00191795">
        <w:rPr>
          <w:rFonts w:ascii="Times New Roman" w:hAnsi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9713C8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V</w:t>
      </w:r>
      <w:proofErr w:type="spellStart"/>
      <w:proofErr w:type="gramEnd"/>
      <w:r>
        <w:rPr>
          <w:rFonts w:ascii="Times New Roman" w:hAnsi="Times New Roman" w:cs="Times New Roman"/>
          <w:sz w:val="32"/>
          <w:szCs w:val="32"/>
          <w:vertAlign w:val="subscript"/>
        </w:rPr>
        <w:t>абс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= </w:t>
      </w:r>
      <w:r w:rsidR="00864527">
        <w:rPr>
          <w:rFonts w:ascii="Times New Roman" w:hAnsi="Times New Roman" w:cs="Times New Roman"/>
          <w:sz w:val="32"/>
          <w:szCs w:val="32"/>
        </w:rPr>
        <w:t>5</w:t>
      </w:r>
      <m:oMath>
        <m:r>
          <w:rPr>
            <w:rFonts w:ascii="Cambria Math" w:hAnsi="Cambria Math" w:cs="Times New Roman"/>
            <w:sz w:val="32"/>
            <w:szCs w:val="32"/>
          </w:rPr>
          <m:t>×</m:t>
        </m:r>
      </m:oMath>
      <w:r w:rsidR="00864527">
        <w:rPr>
          <w:rFonts w:ascii="Times New Roman" w:hAnsi="Times New Roman" w:cs="Times New Roman"/>
          <w:sz w:val="32"/>
          <w:szCs w:val="32"/>
        </w:rPr>
        <w:t>5</w:t>
      </w:r>
      <m:oMath>
        <m:r>
          <w:rPr>
            <w:rFonts w:ascii="Cambria Math" w:hAnsi="Cambria Math" w:cs="Times New Roman"/>
            <w:sz w:val="32"/>
            <w:szCs w:val="32"/>
          </w:rPr>
          <m:t>×</m:t>
        </m:r>
      </m:oMath>
      <w:r w:rsidRPr="00EF7E3D">
        <w:rPr>
          <w:rFonts w:ascii="Times New Roman" w:hAnsi="Times New Roman" w:cs="Times New Roman"/>
          <w:sz w:val="32"/>
          <w:szCs w:val="32"/>
        </w:rPr>
        <w:t>10</w:t>
      </w:r>
      <w:r w:rsidRPr="00EF7E3D">
        <w:rPr>
          <w:rFonts w:ascii="Times New Roman" w:hAnsi="Times New Roman" w:cs="Times New Roman"/>
          <w:sz w:val="32"/>
          <w:szCs w:val="32"/>
          <w:vertAlign w:val="superscript"/>
        </w:rPr>
        <w:t>-4</w:t>
      </w:r>
      <w:r>
        <w:rPr>
          <w:rFonts w:ascii="Times New Roman" w:hAnsi="Times New Roman" w:cs="Times New Roman"/>
          <w:sz w:val="32"/>
          <w:szCs w:val="32"/>
        </w:rPr>
        <w:t xml:space="preserve"> / 0,</w:t>
      </w:r>
      <w:r w:rsidRPr="00EF7E3D">
        <w:rPr>
          <w:rFonts w:ascii="Times New Roman" w:hAnsi="Times New Roman" w:cs="Times New Roman"/>
          <w:sz w:val="32"/>
          <w:szCs w:val="32"/>
        </w:rPr>
        <w:t xml:space="preserve">0125 </w:t>
      </w:r>
      <w:r w:rsidRPr="00EF7E3D">
        <w:rPr>
          <w:rFonts w:ascii="Times New Roman" w:hAnsi="Times New Roman" w:cs="Times New Roman"/>
          <w:i/>
          <w:sz w:val="32"/>
          <w:szCs w:val="32"/>
        </w:rPr>
        <w:t xml:space="preserve">= </w:t>
      </w:r>
      <w:r>
        <w:rPr>
          <w:rFonts w:ascii="Times New Roman" w:hAnsi="Times New Roman" w:cs="Times New Roman"/>
          <w:sz w:val="32"/>
          <w:szCs w:val="32"/>
        </w:rPr>
        <w:t>0,2 мес.</w:t>
      </w:r>
      <w:r w:rsidRPr="00EF7E3D">
        <w:rPr>
          <w:rFonts w:ascii="Times New Roman" w:hAnsi="Times New Roman" w:cs="Times New Roman"/>
          <w:sz w:val="32"/>
          <w:szCs w:val="32"/>
        </w:rPr>
        <w:t xml:space="preserve"> т.е. 6 дней</w:t>
      </w:r>
      <w:r w:rsidR="001F6B6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00B55" w:rsidRPr="00EF7E3D" w:rsidRDefault="008D0E86" w:rsidP="00164566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600B55">
        <w:rPr>
          <w:rFonts w:ascii="Times New Roman" w:hAnsi="Times New Roman" w:cs="Times New Roman"/>
          <w:sz w:val="32"/>
          <w:szCs w:val="32"/>
        </w:rPr>
        <w:t>Раздел 4, формула 9</w:t>
      </w:r>
      <w:r>
        <w:rPr>
          <w:rFonts w:ascii="Times New Roman" w:hAnsi="Times New Roman" w:cs="Times New Roman"/>
          <w:sz w:val="32"/>
          <w:szCs w:val="32"/>
        </w:rPr>
        <w:t>)</w:t>
      </w:r>
      <w:r w:rsidR="00600B55">
        <w:rPr>
          <w:rFonts w:ascii="Times New Roman" w:hAnsi="Times New Roman" w:cs="Times New Roman"/>
          <w:sz w:val="32"/>
          <w:szCs w:val="32"/>
        </w:rPr>
        <w:t>.</w:t>
      </w:r>
    </w:p>
    <w:p w:rsidR="00600B55" w:rsidRPr="006364D4" w:rsidRDefault="00600B55" w:rsidP="0016456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8D0E86">
        <w:rPr>
          <w:rFonts w:ascii="Times New Roman" w:hAnsi="Times New Roman" w:cs="Times New Roman"/>
          <w:b/>
          <w:sz w:val="28"/>
          <w:szCs w:val="28"/>
        </w:rPr>
        <w:lastRenderedPageBreak/>
        <w:t>8. Заключение:</w:t>
      </w:r>
      <w:r w:rsidR="007937BF">
        <w:rPr>
          <w:rFonts w:ascii="Times New Roman" w:hAnsi="Times New Roman" w:cs="Times New Roman"/>
          <w:sz w:val="28"/>
          <w:szCs w:val="28"/>
        </w:rPr>
        <w:t xml:space="preserve"> По данным  анализов газов растворённых в трансформаторном масле трансформатора и </w:t>
      </w:r>
      <w:proofErr w:type="spellStart"/>
      <w:r w:rsidR="007937BF">
        <w:rPr>
          <w:rFonts w:ascii="Times New Roman" w:hAnsi="Times New Roman" w:cs="Times New Roman"/>
          <w:sz w:val="28"/>
          <w:szCs w:val="28"/>
        </w:rPr>
        <w:t>ивыполненных</w:t>
      </w:r>
      <w:proofErr w:type="spellEnd"/>
      <w:r w:rsidR="007937BF">
        <w:rPr>
          <w:rFonts w:ascii="Times New Roman" w:hAnsi="Times New Roman" w:cs="Times New Roman"/>
          <w:sz w:val="28"/>
          <w:szCs w:val="28"/>
        </w:rPr>
        <w:t xml:space="preserve"> расчётов</w:t>
      </w:r>
      <w:r w:rsidRPr="006364D4">
        <w:rPr>
          <w:rFonts w:ascii="Times New Roman" w:hAnsi="Times New Roman" w:cs="Times New Roman"/>
          <w:sz w:val="28"/>
          <w:szCs w:val="28"/>
        </w:rPr>
        <w:t xml:space="preserve"> подтвердилось наличие быстроразвивающегося дефекта термического характера, не затрагивающего твердую изоляцию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E86">
        <w:rPr>
          <w:rFonts w:ascii="Times New Roman" w:hAnsi="Times New Roman" w:cs="Times New Roman"/>
          <w:sz w:val="28"/>
          <w:szCs w:val="28"/>
        </w:rPr>
        <w:t>«</w:t>
      </w:r>
      <w:r w:rsidRPr="006364D4">
        <w:rPr>
          <w:rFonts w:ascii="Times New Roman" w:hAnsi="Times New Roman" w:cs="Times New Roman"/>
          <w:sz w:val="28"/>
          <w:szCs w:val="28"/>
        </w:rPr>
        <w:t>термический дефект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364D4">
        <w:rPr>
          <w:rFonts w:ascii="Times New Roman" w:hAnsi="Times New Roman" w:cs="Times New Roman"/>
          <w:sz w:val="28"/>
          <w:szCs w:val="28"/>
        </w:rPr>
        <w:t xml:space="preserve"> высокой т</w:t>
      </w:r>
      <w:r>
        <w:rPr>
          <w:rFonts w:ascii="Times New Roman" w:hAnsi="Times New Roman" w:cs="Times New Roman"/>
          <w:sz w:val="28"/>
          <w:szCs w:val="28"/>
        </w:rPr>
        <w:t>емпературой</w:t>
      </w:r>
      <w:r w:rsidR="00164566">
        <w:rPr>
          <w:rFonts w:ascii="Times New Roman" w:hAnsi="Times New Roman" w:cs="Times New Roman"/>
          <w:sz w:val="28"/>
          <w:szCs w:val="28"/>
        </w:rPr>
        <w:t xml:space="preserve"> </w:t>
      </w:r>
      <w:r w:rsidR="008D0E86">
        <w:rPr>
          <w:rFonts w:ascii="Times New Roman" w:hAnsi="Times New Roman" w:cs="Times New Roman"/>
          <w:sz w:val="28"/>
          <w:szCs w:val="28"/>
        </w:rPr>
        <w:t xml:space="preserve"> &gt;700</w:t>
      </w:r>
      <w:proofErr w:type="gramStart"/>
      <w:r w:rsidR="008D0E86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="008D0E86">
        <w:rPr>
          <w:rFonts w:ascii="Times New Roman" w:hAnsi="Times New Roman" w:cs="Times New Roman"/>
          <w:sz w:val="28"/>
          <w:szCs w:val="28"/>
        </w:rPr>
        <w:t>»</w:t>
      </w:r>
      <w:r w:rsidRPr="006364D4">
        <w:rPr>
          <w:rFonts w:ascii="Times New Roman" w:hAnsi="Times New Roman" w:cs="Times New Roman"/>
          <w:sz w:val="28"/>
          <w:szCs w:val="28"/>
        </w:rPr>
        <w:t xml:space="preserve"> и о</w:t>
      </w:r>
      <w:r w:rsidR="008D0E86">
        <w:rPr>
          <w:rFonts w:ascii="Times New Roman" w:hAnsi="Times New Roman" w:cs="Times New Roman"/>
          <w:sz w:val="28"/>
          <w:szCs w:val="28"/>
        </w:rPr>
        <w:t>тносящийся к первой группе дефектов «</w:t>
      </w:r>
      <w:r w:rsidRPr="006364D4">
        <w:rPr>
          <w:rFonts w:ascii="Times New Roman" w:hAnsi="Times New Roman" w:cs="Times New Roman"/>
          <w:sz w:val="28"/>
          <w:szCs w:val="28"/>
        </w:rPr>
        <w:t>Перегревы токоведущих соединений и элементов конструкции</w:t>
      </w:r>
      <w:r w:rsidR="008D0E86">
        <w:rPr>
          <w:rFonts w:ascii="Times New Roman" w:hAnsi="Times New Roman" w:cs="Times New Roman"/>
          <w:sz w:val="28"/>
          <w:szCs w:val="28"/>
        </w:rPr>
        <w:t xml:space="preserve"> остова» (Раздел 1)</w:t>
      </w:r>
      <w:r w:rsidRPr="006364D4">
        <w:rPr>
          <w:rFonts w:ascii="Times New Roman" w:hAnsi="Times New Roman" w:cs="Times New Roman"/>
          <w:sz w:val="28"/>
          <w:szCs w:val="28"/>
        </w:rPr>
        <w:t>.</w:t>
      </w:r>
    </w:p>
    <w:p w:rsidR="00600B55" w:rsidRDefault="00600B55" w:rsidP="001A75BC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3E4">
        <w:rPr>
          <w:rFonts w:ascii="Times New Roman" w:hAnsi="Times New Roman" w:cs="Times New Roman"/>
          <w:b/>
          <w:sz w:val="28"/>
          <w:szCs w:val="28"/>
        </w:rPr>
        <w:t>Выводы: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D4">
        <w:rPr>
          <w:rFonts w:ascii="Times New Roman" w:hAnsi="Times New Roman" w:cs="Times New Roman"/>
          <w:sz w:val="28"/>
          <w:szCs w:val="28"/>
        </w:rPr>
        <w:t>Трансформатор</w:t>
      </w:r>
      <w:r w:rsidR="007937BF">
        <w:rPr>
          <w:rFonts w:ascii="Times New Roman" w:hAnsi="Times New Roman" w:cs="Times New Roman"/>
          <w:sz w:val="28"/>
          <w:szCs w:val="28"/>
        </w:rPr>
        <w:t xml:space="preserve"> рекомендуется вывести в ремон</w:t>
      </w:r>
      <w:proofErr w:type="gramStart"/>
      <w:r w:rsidR="007937BF">
        <w:rPr>
          <w:rFonts w:ascii="Times New Roman" w:hAnsi="Times New Roman" w:cs="Times New Roman"/>
          <w:sz w:val="28"/>
          <w:szCs w:val="28"/>
        </w:rPr>
        <w:t>т с вскр</w:t>
      </w:r>
      <w:proofErr w:type="gramEnd"/>
      <w:r w:rsidR="007937BF">
        <w:rPr>
          <w:rFonts w:ascii="Times New Roman" w:hAnsi="Times New Roman" w:cs="Times New Roman"/>
          <w:sz w:val="28"/>
          <w:szCs w:val="28"/>
        </w:rPr>
        <w:t>ытием бака и проведением тщательного осмотра внутренних конструкций для определения возможности проведения восстановительного ремонта или утилизации.</w:t>
      </w:r>
    </w:p>
    <w:p w:rsidR="00600B55" w:rsidRPr="00164566" w:rsidRDefault="00600B55" w:rsidP="001A75BC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566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600B55" w:rsidRPr="00670930" w:rsidRDefault="00600B55" w:rsidP="001A75BC">
      <w:pPr>
        <w:pStyle w:val="ab"/>
        <w:spacing w:before="120" w:after="120"/>
        <w:rPr>
          <w:rFonts w:ascii="Times New Roman" w:hAnsi="Times New Roman" w:cs="Times New Roman"/>
          <w:bCs/>
          <w:sz w:val="28"/>
          <w:szCs w:val="28"/>
        </w:rPr>
      </w:pPr>
      <w:r w:rsidRPr="00670930">
        <w:rPr>
          <w:rFonts w:ascii="Times New Roman" w:hAnsi="Times New Roman" w:cs="Times New Roman"/>
          <w:bCs/>
          <w:sz w:val="28"/>
          <w:szCs w:val="28"/>
        </w:rPr>
        <w:t>1.СО 34.45-51.300-97 Объём и нормы испытания электрооборудования. ( РД 34.45-51.300-97 с изменениями 1,2 2000г., 20005 г.)</w:t>
      </w:r>
    </w:p>
    <w:p w:rsidR="00600B55" w:rsidRPr="00670930" w:rsidRDefault="00600B55" w:rsidP="009E538B">
      <w:pPr>
        <w:pStyle w:val="FR2"/>
        <w:spacing w:before="0" w:line="240" w:lineRule="auto"/>
        <w:ind w:left="0" w:firstLine="0"/>
        <w:rPr>
          <w:sz w:val="28"/>
          <w:szCs w:val="28"/>
        </w:rPr>
      </w:pPr>
      <w:r w:rsidRPr="00670930">
        <w:rPr>
          <w:bCs/>
          <w:sz w:val="28"/>
          <w:szCs w:val="28"/>
        </w:rPr>
        <w:t xml:space="preserve">2. </w:t>
      </w:r>
      <w:r w:rsidRPr="00670930">
        <w:rPr>
          <w:sz w:val="28"/>
          <w:szCs w:val="28"/>
        </w:rPr>
        <w:t>РД 153-34.0-46.302-00 Методические указания по диагностике развивающихся дефектов трансформаторного оборудования по результатам хроматографического анализа газов, растворённых в масле.</w:t>
      </w:r>
    </w:p>
    <w:p w:rsidR="00600B55" w:rsidRPr="00670930" w:rsidRDefault="00600B55" w:rsidP="00600B55">
      <w:pPr>
        <w:pStyle w:val="ab"/>
        <w:rPr>
          <w:rFonts w:ascii="Times New Roman" w:hAnsi="Times New Roman" w:cs="Times New Roman"/>
          <w:bCs/>
          <w:sz w:val="28"/>
          <w:szCs w:val="28"/>
        </w:rPr>
      </w:pPr>
      <w:r w:rsidRPr="00670930">
        <w:rPr>
          <w:rFonts w:ascii="Times New Roman" w:hAnsi="Times New Roman" w:cs="Times New Roman"/>
          <w:sz w:val="28"/>
          <w:szCs w:val="28"/>
        </w:rPr>
        <w:t>3.</w:t>
      </w:r>
      <w:r w:rsidRPr="00670930">
        <w:rPr>
          <w:rFonts w:ascii="Times New Roman" w:hAnsi="Times New Roman" w:cs="Times New Roman"/>
          <w:bCs/>
          <w:sz w:val="28"/>
          <w:szCs w:val="28"/>
        </w:rPr>
        <w:t>Правила технической эксплуатации электроустановок потребителей. Зарегистрировано в Минюсте РФ 22 января 2003 г. № 4145.  (ПТЭЭП) (вводятся с 01.07.2003 взамен ПТЭЭП, 5-е издание)</w:t>
      </w:r>
    </w:p>
    <w:p w:rsidR="00964328" w:rsidRDefault="00600B55" w:rsidP="001A6F1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70930">
        <w:rPr>
          <w:rFonts w:ascii="Times New Roman" w:hAnsi="Times New Roman" w:cs="Times New Roman"/>
          <w:bCs/>
          <w:sz w:val="28"/>
          <w:szCs w:val="28"/>
        </w:rPr>
        <w:t>4.</w:t>
      </w:r>
      <w:r w:rsidRPr="00670930">
        <w:rPr>
          <w:rFonts w:ascii="Times New Roman" w:hAnsi="Times New Roman" w:cs="Times New Roman"/>
          <w:sz w:val="28"/>
          <w:szCs w:val="28"/>
        </w:rPr>
        <w:t xml:space="preserve"> СО 153-34.20.501-2003.  Правила технической эксплуатации электрических станций и сетей Российской Федерации. </w:t>
      </w:r>
      <w:proofErr w:type="gramStart"/>
      <w:r w:rsidRPr="00670930">
        <w:rPr>
          <w:rFonts w:ascii="Times New Roman" w:hAnsi="Times New Roman" w:cs="Times New Roman"/>
          <w:sz w:val="28"/>
          <w:szCs w:val="28"/>
        </w:rPr>
        <w:t>Зарегистрировано в Минюсте РФ 20 июня 2003 г. Регистрационный № 4799 (взам</w:t>
      </w:r>
      <w:r w:rsidR="00164566">
        <w:rPr>
          <w:rFonts w:ascii="Times New Roman" w:hAnsi="Times New Roman" w:cs="Times New Roman"/>
          <w:sz w:val="28"/>
          <w:szCs w:val="28"/>
        </w:rPr>
        <w:t>ен РД 34.20.501-9</w:t>
      </w:r>
      <w:proofErr w:type="gramEnd"/>
    </w:p>
    <w:p w:rsidR="006226D4" w:rsidRPr="00EA357A" w:rsidRDefault="006226D4" w:rsidP="001A6F1D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357A">
        <w:rPr>
          <w:rFonts w:ascii="Times New Roman" w:hAnsi="Times New Roman" w:cs="Times New Roman"/>
          <w:b/>
          <w:sz w:val="28"/>
          <w:szCs w:val="28"/>
        </w:rPr>
        <w:t>В конце каждой работы указывается Ф.И.О. исполнителя, ставится подпись и дата выполнения работы.</w:t>
      </w:r>
    </w:p>
    <w:p w:rsidR="006226D4" w:rsidRPr="00EA357A" w:rsidRDefault="006226D4" w:rsidP="006226D4">
      <w:pPr>
        <w:rPr>
          <w:b/>
          <w:sz w:val="28"/>
          <w:szCs w:val="28"/>
        </w:rPr>
      </w:pPr>
    </w:p>
    <w:p w:rsidR="006226D4" w:rsidRDefault="006226D4" w:rsidP="006226D4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226D4" w:rsidRPr="00164566" w:rsidRDefault="006226D4" w:rsidP="00164566">
      <w:pPr>
        <w:rPr>
          <w:rFonts w:ascii="Times New Roman" w:hAnsi="Times New Roman" w:cs="Times New Roman"/>
          <w:sz w:val="28"/>
          <w:szCs w:val="28"/>
        </w:rPr>
        <w:sectPr w:rsidR="006226D4" w:rsidRPr="00164566" w:rsidSect="00697EE6">
          <w:pgSz w:w="11906" w:h="16838" w:code="9"/>
          <w:pgMar w:top="1134" w:right="567" w:bottom="1418" w:left="1701" w:header="709" w:footer="709" w:gutter="0"/>
          <w:cols w:space="708"/>
          <w:docGrid w:linePitch="360"/>
        </w:sectPr>
      </w:pPr>
    </w:p>
    <w:p w:rsidR="00164566" w:rsidRPr="006364D4" w:rsidRDefault="00164566" w:rsidP="00164566">
      <w:pPr>
        <w:rPr>
          <w:rFonts w:ascii="Times New Roman" w:hAnsi="Times New Roman" w:cs="Times New Roman"/>
          <w:sz w:val="28"/>
          <w:szCs w:val="28"/>
        </w:rPr>
      </w:pPr>
    </w:p>
    <w:sectPr w:rsidR="00164566" w:rsidRPr="006364D4" w:rsidSect="009D629C">
      <w:pgSz w:w="11906" w:h="16838" w:code="9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7E" w:rsidRDefault="0023297E" w:rsidP="002928EF">
      <w:pPr>
        <w:spacing w:after="0" w:line="240" w:lineRule="auto"/>
      </w:pPr>
      <w:r>
        <w:separator/>
      </w:r>
    </w:p>
  </w:endnote>
  <w:endnote w:type="continuationSeparator" w:id="0">
    <w:p w:rsidR="0023297E" w:rsidRDefault="0023297E" w:rsidP="0029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8" w:rsidRDefault="009B1A0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964894"/>
      <w:docPartObj>
        <w:docPartGallery w:val="Page Numbers (Bottom of Page)"/>
        <w:docPartUnique/>
      </w:docPartObj>
    </w:sdtPr>
    <w:sdtContent>
      <w:p w:rsidR="009B1A08" w:rsidRDefault="009B1A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527">
          <w:rPr>
            <w:noProof/>
          </w:rPr>
          <w:t>1</w:t>
        </w:r>
        <w:r>
          <w:fldChar w:fldCharType="end"/>
        </w:r>
      </w:p>
    </w:sdtContent>
  </w:sdt>
  <w:p w:rsidR="009B1A08" w:rsidRDefault="009B1A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8" w:rsidRDefault="009B1A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7E" w:rsidRDefault="0023297E" w:rsidP="002928EF">
      <w:pPr>
        <w:spacing w:after="0" w:line="240" w:lineRule="auto"/>
      </w:pPr>
      <w:r>
        <w:separator/>
      </w:r>
    </w:p>
  </w:footnote>
  <w:footnote w:type="continuationSeparator" w:id="0">
    <w:p w:rsidR="0023297E" w:rsidRDefault="0023297E" w:rsidP="0029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8" w:rsidRDefault="009B1A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8" w:rsidRDefault="009B1A0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8" w:rsidRDefault="009B1A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7A7"/>
    <w:multiLevelType w:val="hybridMultilevel"/>
    <w:tmpl w:val="7AA44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2C6A"/>
    <w:multiLevelType w:val="hybridMultilevel"/>
    <w:tmpl w:val="9850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B3426"/>
    <w:multiLevelType w:val="hybridMultilevel"/>
    <w:tmpl w:val="B6A09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55B59"/>
    <w:multiLevelType w:val="hybridMultilevel"/>
    <w:tmpl w:val="B7801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03468"/>
    <w:multiLevelType w:val="hybridMultilevel"/>
    <w:tmpl w:val="8E421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006D"/>
    <w:multiLevelType w:val="hybridMultilevel"/>
    <w:tmpl w:val="2D4E7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B63789"/>
    <w:multiLevelType w:val="hybridMultilevel"/>
    <w:tmpl w:val="718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91B84"/>
    <w:multiLevelType w:val="hybridMultilevel"/>
    <w:tmpl w:val="35DC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20310"/>
    <w:multiLevelType w:val="hybridMultilevel"/>
    <w:tmpl w:val="76144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943AFD"/>
    <w:multiLevelType w:val="hybridMultilevel"/>
    <w:tmpl w:val="5870336C"/>
    <w:lvl w:ilvl="0" w:tplc="4254EB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E64D5"/>
    <w:multiLevelType w:val="hybridMultilevel"/>
    <w:tmpl w:val="0DC6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5E"/>
    <w:rsid w:val="0000053E"/>
    <w:rsid w:val="00012BDF"/>
    <w:rsid w:val="00017000"/>
    <w:rsid w:val="00020AFF"/>
    <w:rsid w:val="00042412"/>
    <w:rsid w:val="00056FC4"/>
    <w:rsid w:val="00084D0D"/>
    <w:rsid w:val="000906CF"/>
    <w:rsid w:val="000E22D2"/>
    <w:rsid w:val="00113ADF"/>
    <w:rsid w:val="00121D1D"/>
    <w:rsid w:val="001337EE"/>
    <w:rsid w:val="00142A82"/>
    <w:rsid w:val="00144AA6"/>
    <w:rsid w:val="00160F2C"/>
    <w:rsid w:val="00162064"/>
    <w:rsid w:val="00164566"/>
    <w:rsid w:val="00171DAE"/>
    <w:rsid w:val="00191795"/>
    <w:rsid w:val="001A6E6C"/>
    <w:rsid w:val="001A6F1D"/>
    <w:rsid w:val="001A75BC"/>
    <w:rsid w:val="001B542A"/>
    <w:rsid w:val="001C2DF5"/>
    <w:rsid w:val="001F35CD"/>
    <w:rsid w:val="001F6B6B"/>
    <w:rsid w:val="0021617C"/>
    <w:rsid w:val="002179A6"/>
    <w:rsid w:val="0023297E"/>
    <w:rsid w:val="0024070E"/>
    <w:rsid w:val="00250CE3"/>
    <w:rsid w:val="0026274C"/>
    <w:rsid w:val="0029158B"/>
    <w:rsid w:val="002928EF"/>
    <w:rsid w:val="00294664"/>
    <w:rsid w:val="002962BF"/>
    <w:rsid w:val="002B70D2"/>
    <w:rsid w:val="002D3DFC"/>
    <w:rsid w:val="002E2151"/>
    <w:rsid w:val="002F3BB3"/>
    <w:rsid w:val="00302837"/>
    <w:rsid w:val="003216AB"/>
    <w:rsid w:val="0033245B"/>
    <w:rsid w:val="0036359F"/>
    <w:rsid w:val="00371D9D"/>
    <w:rsid w:val="0039665B"/>
    <w:rsid w:val="003C1EF3"/>
    <w:rsid w:val="003D2893"/>
    <w:rsid w:val="003D7E7F"/>
    <w:rsid w:val="00406961"/>
    <w:rsid w:val="004255A6"/>
    <w:rsid w:val="00476296"/>
    <w:rsid w:val="004863A2"/>
    <w:rsid w:val="00486D25"/>
    <w:rsid w:val="0056288B"/>
    <w:rsid w:val="00563245"/>
    <w:rsid w:val="005A005E"/>
    <w:rsid w:val="005A2B28"/>
    <w:rsid w:val="005E0D34"/>
    <w:rsid w:val="00600B55"/>
    <w:rsid w:val="006019E2"/>
    <w:rsid w:val="00601A2D"/>
    <w:rsid w:val="0061379F"/>
    <w:rsid w:val="006163D0"/>
    <w:rsid w:val="006226D4"/>
    <w:rsid w:val="006364D4"/>
    <w:rsid w:val="0065101B"/>
    <w:rsid w:val="006528BC"/>
    <w:rsid w:val="00653D2F"/>
    <w:rsid w:val="00661019"/>
    <w:rsid w:val="006652DA"/>
    <w:rsid w:val="0067060E"/>
    <w:rsid w:val="00670930"/>
    <w:rsid w:val="00680EE2"/>
    <w:rsid w:val="00693BEB"/>
    <w:rsid w:val="00697EE6"/>
    <w:rsid w:val="006A1571"/>
    <w:rsid w:val="006A4835"/>
    <w:rsid w:val="006B2D82"/>
    <w:rsid w:val="006C5375"/>
    <w:rsid w:val="006F062A"/>
    <w:rsid w:val="006F7F74"/>
    <w:rsid w:val="00711A6D"/>
    <w:rsid w:val="00715642"/>
    <w:rsid w:val="007231E3"/>
    <w:rsid w:val="00727D96"/>
    <w:rsid w:val="0073057F"/>
    <w:rsid w:val="00770D01"/>
    <w:rsid w:val="00771D88"/>
    <w:rsid w:val="007937BF"/>
    <w:rsid w:val="007A59B6"/>
    <w:rsid w:val="007B36E1"/>
    <w:rsid w:val="008172C5"/>
    <w:rsid w:val="00820D9C"/>
    <w:rsid w:val="00822B1B"/>
    <w:rsid w:val="00864527"/>
    <w:rsid w:val="008770A4"/>
    <w:rsid w:val="008B279E"/>
    <w:rsid w:val="008B4FF0"/>
    <w:rsid w:val="008C40FE"/>
    <w:rsid w:val="008D011C"/>
    <w:rsid w:val="008D0E86"/>
    <w:rsid w:val="008F1C53"/>
    <w:rsid w:val="009554A6"/>
    <w:rsid w:val="00964328"/>
    <w:rsid w:val="00966731"/>
    <w:rsid w:val="009713C8"/>
    <w:rsid w:val="009749EF"/>
    <w:rsid w:val="00975621"/>
    <w:rsid w:val="00995A32"/>
    <w:rsid w:val="00996E29"/>
    <w:rsid w:val="009A0B4A"/>
    <w:rsid w:val="009A66F6"/>
    <w:rsid w:val="009B1A08"/>
    <w:rsid w:val="009B696E"/>
    <w:rsid w:val="009D5605"/>
    <w:rsid w:val="009D629C"/>
    <w:rsid w:val="009E538B"/>
    <w:rsid w:val="009F04AC"/>
    <w:rsid w:val="009F4FE0"/>
    <w:rsid w:val="00A11198"/>
    <w:rsid w:val="00A16036"/>
    <w:rsid w:val="00A21FC7"/>
    <w:rsid w:val="00A27B97"/>
    <w:rsid w:val="00A54E42"/>
    <w:rsid w:val="00A6041A"/>
    <w:rsid w:val="00AB1C3B"/>
    <w:rsid w:val="00AC499E"/>
    <w:rsid w:val="00B013CD"/>
    <w:rsid w:val="00B349E3"/>
    <w:rsid w:val="00B576BA"/>
    <w:rsid w:val="00B67957"/>
    <w:rsid w:val="00B92242"/>
    <w:rsid w:val="00B93168"/>
    <w:rsid w:val="00B9606D"/>
    <w:rsid w:val="00BA3469"/>
    <w:rsid w:val="00BB19F5"/>
    <w:rsid w:val="00BD21DA"/>
    <w:rsid w:val="00BD68EE"/>
    <w:rsid w:val="00C017C2"/>
    <w:rsid w:val="00C17B98"/>
    <w:rsid w:val="00C47ACD"/>
    <w:rsid w:val="00C55809"/>
    <w:rsid w:val="00C709E8"/>
    <w:rsid w:val="00C7653B"/>
    <w:rsid w:val="00C80EFD"/>
    <w:rsid w:val="00CB0A2F"/>
    <w:rsid w:val="00CB23E4"/>
    <w:rsid w:val="00D27F63"/>
    <w:rsid w:val="00D32769"/>
    <w:rsid w:val="00D35395"/>
    <w:rsid w:val="00D67219"/>
    <w:rsid w:val="00D83218"/>
    <w:rsid w:val="00DF5C69"/>
    <w:rsid w:val="00E20497"/>
    <w:rsid w:val="00E76FC2"/>
    <w:rsid w:val="00E85218"/>
    <w:rsid w:val="00E91019"/>
    <w:rsid w:val="00E93F92"/>
    <w:rsid w:val="00EA357A"/>
    <w:rsid w:val="00EA552C"/>
    <w:rsid w:val="00EB1C38"/>
    <w:rsid w:val="00ED2256"/>
    <w:rsid w:val="00ED2DD5"/>
    <w:rsid w:val="00EE39D7"/>
    <w:rsid w:val="00EF6767"/>
    <w:rsid w:val="00EF7E3D"/>
    <w:rsid w:val="00F00D38"/>
    <w:rsid w:val="00F0448F"/>
    <w:rsid w:val="00F14C1B"/>
    <w:rsid w:val="00F3035B"/>
    <w:rsid w:val="00F53A27"/>
    <w:rsid w:val="00F97945"/>
    <w:rsid w:val="00FA28DF"/>
    <w:rsid w:val="00FC1EB4"/>
    <w:rsid w:val="00FD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28EF"/>
  </w:style>
  <w:style w:type="paragraph" w:styleId="a5">
    <w:name w:val="footer"/>
    <w:basedOn w:val="a"/>
    <w:link w:val="a6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8EF"/>
  </w:style>
  <w:style w:type="paragraph" w:customStyle="1" w:styleId="FR5">
    <w:name w:val="FR5"/>
    <w:rsid w:val="0039665B"/>
    <w:pPr>
      <w:widowControl w:val="0"/>
      <w:overflowPunct w:val="0"/>
      <w:autoSpaceDE w:val="0"/>
      <w:autoSpaceDN w:val="0"/>
      <w:adjustRightInd w:val="0"/>
      <w:spacing w:after="0" w:line="440" w:lineRule="auto"/>
      <w:ind w:left="640" w:right="400"/>
      <w:jc w:val="center"/>
      <w:textAlignment w:val="baseline"/>
    </w:pPr>
    <w:rPr>
      <w:rFonts w:ascii="Arial" w:eastAsia="Times New Roman" w:hAnsi="Arial" w:cs="Times New Roman"/>
      <w:b/>
      <w:sz w:val="20"/>
      <w:szCs w:val="20"/>
    </w:rPr>
  </w:style>
  <w:style w:type="table" w:styleId="a7">
    <w:name w:val="Table Grid"/>
    <w:basedOn w:val="a1"/>
    <w:rsid w:val="00661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5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6B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76BA"/>
    <w:pPr>
      <w:ind w:left="720"/>
      <w:contextualSpacing/>
    </w:pPr>
  </w:style>
  <w:style w:type="paragraph" w:styleId="ab">
    <w:name w:val="Plain Text"/>
    <w:basedOn w:val="a"/>
    <w:link w:val="ac"/>
    <w:rsid w:val="0067093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709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670930"/>
    <w:pPr>
      <w:widowControl w:val="0"/>
      <w:overflowPunct w:val="0"/>
      <w:autoSpaceDE w:val="0"/>
      <w:autoSpaceDN w:val="0"/>
      <w:adjustRightInd w:val="0"/>
      <w:spacing w:before="120" w:after="0" w:line="480" w:lineRule="auto"/>
      <w:ind w:left="200" w:hanging="140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character" w:styleId="ad">
    <w:name w:val="Placeholder Text"/>
    <w:basedOn w:val="a0"/>
    <w:uiPriority w:val="99"/>
    <w:semiHidden/>
    <w:rsid w:val="007305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28EF"/>
  </w:style>
  <w:style w:type="paragraph" w:styleId="a5">
    <w:name w:val="footer"/>
    <w:basedOn w:val="a"/>
    <w:link w:val="a6"/>
    <w:uiPriority w:val="99"/>
    <w:unhideWhenUsed/>
    <w:rsid w:val="0029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8EF"/>
  </w:style>
  <w:style w:type="paragraph" w:customStyle="1" w:styleId="FR5">
    <w:name w:val="FR5"/>
    <w:rsid w:val="0039665B"/>
    <w:pPr>
      <w:widowControl w:val="0"/>
      <w:overflowPunct w:val="0"/>
      <w:autoSpaceDE w:val="0"/>
      <w:autoSpaceDN w:val="0"/>
      <w:adjustRightInd w:val="0"/>
      <w:spacing w:after="0" w:line="440" w:lineRule="auto"/>
      <w:ind w:left="640" w:right="400"/>
      <w:jc w:val="center"/>
      <w:textAlignment w:val="baseline"/>
    </w:pPr>
    <w:rPr>
      <w:rFonts w:ascii="Arial" w:eastAsia="Times New Roman" w:hAnsi="Arial" w:cs="Times New Roman"/>
      <w:b/>
      <w:sz w:val="20"/>
      <w:szCs w:val="20"/>
    </w:rPr>
  </w:style>
  <w:style w:type="table" w:styleId="a7">
    <w:name w:val="Table Grid"/>
    <w:basedOn w:val="a1"/>
    <w:rsid w:val="00661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5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76B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76BA"/>
    <w:pPr>
      <w:ind w:left="720"/>
      <w:contextualSpacing/>
    </w:pPr>
  </w:style>
  <w:style w:type="paragraph" w:styleId="ab">
    <w:name w:val="Plain Text"/>
    <w:basedOn w:val="a"/>
    <w:link w:val="ac"/>
    <w:rsid w:val="0067093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709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670930"/>
    <w:pPr>
      <w:widowControl w:val="0"/>
      <w:overflowPunct w:val="0"/>
      <w:autoSpaceDE w:val="0"/>
      <w:autoSpaceDN w:val="0"/>
      <w:adjustRightInd w:val="0"/>
      <w:spacing w:before="120" w:after="0" w:line="480" w:lineRule="auto"/>
      <w:ind w:left="200" w:hanging="140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character" w:styleId="ad">
    <w:name w:val="Placeholder Text"/>
    <w:basedOn w:val="a0"/>
    <w:uiPriority w:val="99"/>
    <w:semiHidden/>
    <w:rsid w:val="007305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12"/>
    <w:rsid w:val="000737F0"/>
    <w:rsid w:val="00254212"/>
    <w:rsid w:val="0073261E"/>
    <w:rsid w:val="00D9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61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61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EE0E6-070E-4ADF-930D-C7BDBBCB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13</Pages>
  <Words>3134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</dc:creator>
  <cp:lastModifiedBy>днс</cp:lastModifiedBy>
  <cp:revision>43</cp:revision>
  <dcterms:created xsi:type="dcterms:W3CDTF">2014-01-10T12:10:00Z</dcterms:created>
  <dcterms:modified xsi:type="dcterms:W3CDTF">2014-02-12T12:15:00Z</dcterms:modified>
</cp:coreProperties>
</file>